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87ED" w14:textId="3CAA39B7" w:rsidR="004E297C" w:rsidRDefault="00726FED" w:rsidP="00726FED">
      <w:pPr>
        <w:spacing w:after="0"/>
      </w:pPr>
      <w:r>
        <w:t>Minutes from April 9, 2024, Town Hall Meeting</w:t>
      </w:r>
    </w:p>
    <w:p w14:paraId="19DDA83C" w14:textId="1C86F98B" w:rsidR="00726FED" w:rsidRDefault="00726FED" w:rsidP="00726FED">
      <w:pPr>
        <w:spacing w:after="0"/>
      </w:pPr>
      <w:r>
        <w:t>Call to order @6:07pm</w:t>
      </w:r>
    </w:p>
    <w:p w14:paraId="42D9D266" w14:textId="40085B4D" w:rsidR="00726FED" w:rsidRDefault="00726FED" w:rsidP="00726FED">
      <w:pPr>
        <w:spacing w:after="0"/>
      </w:pPr>
      <w:r>
        <w:t>In Attendance: Chairman VanDeWeerd, Treasurer Frish, Supervisor Alery, Supervisor Niersel, Linda Neumeyer, Randy Swan, Kelly Gleisner, Mike Specht &amp; Clerk Chambers.</w:t>
      </w:r>
    </w:p>
    <w:p w14:paraId="669E1C92" w14:textId="77777777" w:rsidR="00726FED" w:rsidRDefault="00726FED" w:rsidP="00726FED">
      <w:pPr>
        <w:spacing w:after="0"/>
      </w:pPr>
    </w:p>
    <w:p w14:paraId="53514835" w14:textId="4DC821CC" w:rsidR="00726FED" w:rsidRDefault="00726FED" w:rsidP="00726FED">
      <w:pPr>
        <w:spacing w:after="0"/>
      </w:pPr>
      <w:r>
        <w:t>Motion to approve minutes from March 12, 2024, meeting was made by Chairman VanDeWeerd, 2</w:t>
      </w:r>
      <w:r w:rsidRPr="00726FED">
        <w:rPr>
          <w:vertAlign w:val="superscript"/>
        </w:rPr>
        <w:t>nd</w:t>
      </w:r>
      <w:r>
        <w:t xml:space="preserve"> by Supervisor Alery, motion carried.</w:t>
      </w:r>
    </w:p>
    <w:p w14:paraId="7FF06EA6" w14:textId="270B735B" w:rsidR="00726FED" w:rsidRDefault="00726FED" w:rsidP="00726FED">
      <w:pPr>
        <w:spacing w:after="0"/>
      </w:pPr>
      <w:r>
        <w:t>Treasurer’s Report:  General Fund $129,544.12 &amp; Money Market Account $66,856.61.  Motion to approve was made by Chairman VanDeWeerd, 2</w:t>
      </w:r>
      <w:r w:rsidRPr="00726FED">
        <w:rPr>
          <w:vertAlign w:val="superscript"/>
        </w:rPr>
        <w:t>nd</w:t>
      </w:r>
      <w:r>
        <w:t xml:space="preserve"> by Supervisor Niersel, motion carried.</w:t>
      </w:r>
    </w:p>
    <w:p w14:paraId="5CA2EC18" w14:textId="5081F85E" w:rsidR="00726FED" w:rsidRDefault="00726FED" w:rsidP="00726FED">
      <w:pPr>
        <w:spacing w:after="0"/>
      </w:pPr>
      <w:r>
        <w:t xml:space="preserve">Clerk’s Report: </w:t>
      </w:r>
      <w:r>
        <w:t>The election on April 2</w:t>
      </w:r>
      <w:r w:rsidRPr="00F578E8">
        <w:rPr>
          <w:vertAlign w:val="superscript"/>
        </w:rPr>
        <w:t>nd</w:t>
      </w:r>
      <w:r>
        <w:t xml:space="preserve"> went well with 50% of the 442 registered voters turning out or by absentee.</w:t>
      </w:r>
      <w:r>
        <w:t xml:space="preserve"> </w:t>
      </w:r>
      <w:r>
        <w:t>We did have a good number of people try the new ballot and machine and I think for the most part people liked it.  This was Jill’s first time running the election as Chief Inspector and she did a great job along with the other ladies working, everything went smoothly.  We were unsure about there being an election in August but Heather Hurley said there would be one so Naomi will run that one side by side with Jill and then Jill will take the November Election again. Donna Caylor informed us that her last election would be November.  She has served the Town and the Elections well and we are grateful to her for all she has done.</w:t>
      </w:r>
      <w:r>
        <w:t xml:space="preserve">  Motion to accept was made by Supervisor Alery, 2</w:t>
      </w:r>
      <w:r w:rsidRPr="00726FED">
        <w:rPr>
          <w:vertAlign w:val="superscript"/>
        </w:rPr>
        <w:t>nd</w:t>
      </w:r>
      <w:r>
        <w:t xml:space="preserve"> by Supervisor Niersel, motion carried.</w:t>
      </w:r>
    </w:p>
    <w:p w14:paraId="26319FBB" w14:textId="164EE9A8" w:rsidR="00726FED" w:rsidRDefault="00726FED" w:rsidP="00726FED">
      <w:pPr>
        <w:spacing w:after="0"/>
      </w:pPr>
      <w:r>
        <w:t>Town Maintenance Worker Job Description: Hugh is out for a month or more after hernia surgery, so he hasn’t been given his job description to sign yet.  This will be addressed later.</w:t>
      </w:r>
    </w:p>
    <w:p w14:paraId="332848E4" w14:textId="326DDCEE" w:rsidR="00726FED" w:rsidRDefault="00726FED" w:rsidP="00726FED">
      <w:pPr>
        <w:spacing w:after="0"/>
      </w:pPr>
      <w:r>
        <w:t>Cemetery Maintenance &amp; Equipment: Bids were received from 2 boys &amp; a Lawn Mower &amp; Gilbert for 3 season care of the cemetery.  They both gave the same bid of $4000.00.</w:t>
      </w:r>
    </w:p>
    <w:p w14:paraId="5B420C93" w14:textId="5E9F904C" w:rsidR="00726FED" w:rsidRDefault="008D65E9" w:rsidP="00726FED">
      <w:pPr>
        <w:spacing w:after="0"/>
      </w:pPr>
      <w:r>
        <w:t>Motion was made to have Jeff Swope take care of the cemetery at the rate that was paid out last year of $2500.00 and to purchase a lawnmower, by Chairman VanDeWeerd, 2</w:t>
      </w:r>
      <w:r w:rsidRPr="008D65E9">
        <w:rPr>
          <w:vertAlign w:val="superscript"/>
        </w:rPr>
        <w:t>nd</w:t>
      </w:r>
      <w:r>
        <w:t xml:space="preserve"> by Supervisor Niersel, motion carried.</w:t>
      </w:r>
    </w:p>
    <w:p w14:paraId="19B10B7B" w14:textId="2C537624" w:rsidR="008D65E9" w:rsidRDefault="008D65E9" w:rsidP="00726FED">
      <w:pPr>
        <w:spacing w:after="0"/>
      </w:pPr>
      <w:r>
        <w:t>Tug Lake Ave Repair:  Repairs will be going from Resort to Woodenware which is 1 &amp; 1/3 miles.  We were able to gain the ability to take the work and extra 1/3</w:t>
      </w:r>
      <w:r w:rsidRPr="008D65E9">
        <w:rPr>
          <w:vertAlign w:val="superscript"/>
        </w:rPr>
        <w:t>rd</w:t>
      </w:r>
      <w:r>
        <w:t xml:space="preserve"> mile because asphalt has gone down significantly in cost.  This repair will be on a 5-year pay-off plan, but we may be able to pay off sooner.  Motion was made by Chairman VanDeWeerd to use Board of Commissioners for the loan to do this specific road work on Tug Lake Ave, 2</w:t>
      </w:r>
      <w:r w:rsidRPr="008D65E9">
        <w:rPr>
          <w:vertAlign w:val="superscript"/>
        </w:rPr>
        <w:t>nd</w:t>
      </w:r>
      <w:r>
        <w:t xml:space="preserve"> by Supervisor Niersel, motion carried.  Motion was also made by Chairman VanDeWeerd to use Lincoln County for the work, 2</w:t>
      </w:r>
      <w:r w:rsidRPr="008D65E9">
        <w:rPr>
          <w:vertAlign w:val="superscript"/>
        </w:rPr>
        <w:t>nd</w:t>
      </w:r>
      <w:r>
        <w:t xml:space="preserve"> by Supervisor Alery, motion carried.</w:t>
      </w:r>
    </w:p>
    <w:p w14:paraId="1B203B41" w14:textId="3B50E8F8" w:rsidR="008D65E9" w:rsidRDefault="008D65E9" w:rsidP="00726FED">
      <w:pPr>
        <w:spacing w:after="0"/>
      </w:pPr>
      <w:r>
        <w:t>Chairman’s Report: Hugh is out recovering from hernia surgery for a month or more so Ryan Kuphal &amp; Dustin Monti will be working in his place</w:t>
      </w:r>
      <w:r w:rsidR="00553BC5">
        <w:t>.</w:t>
      </w:r>
    </w:p>
    <w:p w14:paraId="4F11BC31" w14:textId="71A857C1" w:rsidR="00553BC5" w:rsidRDefault="00553BC5" w:rsidP="00726FED">
      <w:pPr>
        <w:spacing w:after="0"/>
      </w:pPr>
      <w:r>
        <w:t>Weight Limits will be off on Friday April 12, 2024</w:t>
      </w:r>
    </w:p>
    <w:p w14:paraId="1E1F7E7E" w14:textId="5BFE1B51" w:rsidR="00553BC5" w:rsidRDefault="00553BC5" w:rsidP="00726FED">
      <w:pPr>
        <w:spacing w:after="0"/>
      </w:pPr>
      <w:r>
        <w:t>Public Comments:  Mike Specht suggested giving Hugh his job description to go over with his doctor to ensure he is fit to come back to work based on job description.</w:t>
      </w:r>
    </w:p>
    <w:p w14:paraId="2455FC6C" w14:textId="516D0D0F" w:rsidR="00553BC5" w:rsidRDefault="00553BC5" w:rsidP="00726FED">
      <w:pPr>
        <w:spacing w:after="0"/>
      </w:pPr>
      <w:r>
        <w:t>Next Town Meeting is May 14, 2024 @6:00pm</w:t>
      </w:r>
    </w:p>
    <w:p w14:paraId="52E98263" w14:textId="5E66A44A" w:rsidR="00553BC5" w:rsidRDefault="00553BC5" w:rsidP="00726FED">
      <w:pPr>
        <w:spacing w:after="0"/>
      </w:pPr>
      <w:r>
        <w:t>Motion to Adjourn was made by Supervisor Alery @6:46pm, 2</w:t>
      </w:r>
      <w:r w:rsidRPr="00553BC5">
        <w:rPr>
          <w:vertAlign w:val="superscript"/>
        </w:rPr>
        <w:t>nd</w:t>
      </w:r>
      <w:r>
        <w:t xml:space="preserve"> by Supervisor Niersel, motion carried.</w:t>
      </w:r>
    </w:p>
    <w:p w14:paraId="162B5B4A" w14:textId="61B22558" w:rsidR="00553BC5" w:rsidRDefault="00553BC5" w:rsidP="00726FED">
      <w:pPr>
        <w:spacing w:after="0"/>
      </w:pPr>
      <w:r>
        <w:t>Minutes posted on website 4/10/2024 posted at Town Hall &amp; JJ &amp; Tug Lake 4/11/2024</w:t>
      </w:r>
    </w:p>
    <w:p w14:paraId="4740AC96" w14:textId="77777777" w:rsidR="00726FED" w:rsidRDefault="00726FED" w:rsidP="00726FED">
      <w:pPr>
        <w:spacing w:after="0"/>
      </w:pPr>
    </w:p>
    <w:p w14:paraId="434B44A6" w14:textId="77777777" w:rsidR="00726FED" w:rsidRDefault="00726FED" w:rsidP="00726FED">
      <w:pPr>
        <w:spacing w:after="0"/>
      </w:pPr>
    </w:p>
    <w:p w14:paraId="45B9A40D" w14:textId="77777777" w:rsidR="00726FED" w:rsidRDefault="00726FED"/>
    <w:sectPr w:rsidR="0072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ED"/>
    <w:rsid w:val="004E297C"/>
    <w:rsid w:val="00553BC5"/>
    <w:rsid w:val="00726FED"/>
    <w:rsid w:val="008D65E9"/>
    <w:rsid w:val="00C5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D0E7"/>
  <w15:chartTrackingRefBased/>
  <w15:docId w15:val="{4A2C3E22-11E1-4293-BF07-B111A4D7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FED"/>
    <w:rPr>
      <w:rFonts w:eastAsiaTheme="majorEastAsia" w:cstheme="majorBidi"/>
      <w:color w:val="272727" w:themeColor="text1" w:themeTint="D8"/>
    </w:rPr>
  </w:style>
  <w:style w:type="paragraph" w:styleId="Title">
    <w:name w:val="Title"/>
    <w:basedOn w:val="Normal"/>
    <w:next w:val="Normal"/>
    <w:link w:val="TitleChar"/>
    <w:uiPriority w:val="10"/>
    <w:qFormat/>
    <w:rsid w:val="00726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FED"/>
    <w:pPr>
      <w:spacing w:before="160"/>
      <w:jc w:val="center"/>
    </w:pPr>
    <w:rPr>
      <w:i/>
      <w:iCs/>
      <w:color w:val="404040" w:themeColor="text1" w:themeTint="BF"/>
    </w:rPr>
  </w:style>
  <w:style w:type="character" w:customStyle="1" w:styleId="QuoteChar">
    <w:name w:val="Quote Char"/>
    <w:basedOn w:val="DefaultParagraphFont"/>
    <w:link w:val="Quote"/>
    <w:uiPriority w:val="29"/>
    <w:rsid w:val="00726FED"/>
    <w:rPr>
      <w:i/>
      <w:iCs/>
      <w:color w:val="404040" w:themeColor="text1" w:themeTint="BF"/>
    </w:rPr>
  </w:style>
  <w:style w:type="paragraph" w:styleId="ListParagraph">
    <w:name w:val="List Paragraph"/>
    <w:basedOn w:val="Normal"/>
    <w:uiPriority w:val="34"/>
    <w:qFormat/>
    <w:rsid w:val="00726FED"/>
    <w:pPr>
      <w:ind w:left="720"/>
      <w:contextualSpacing/>
    </w:pPr>
  </w:style>
  <w:style w:type="character" w:styleId="IntenseEmphasis">
    <w:name w:val="Intense Emphasis"/>
    <w:basedOn w:val="DefaultParagraphFont"/>
    <w:uiPriority w:val="21"/>
    <w:qFormat/>
    <w:rsid w:val="00726FED"/>
    <w:rPr>
      <w:i/>
      <w:iCs/>
      <w:color w:val="0F4761" w:themeColor="accent1" w:themeShade="BF"/>
    </w:rPr>
  </w:style>
  <w:style w:type="paragraph" w:styleId="IntenseQuote">
    <w:name w:val="Intense Quote"/>
    <w:basedOn w:val="Normal"/>
    <w:next w:val="Normal"/>
    <w:link w:val="IntenseQuoteChar"/>
    <w:uiPriority w:val="30"/>
    <w:qFormat/>
    <w:rsid w:val="0072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FED"/>
    <w:rPr>
      <w:i/>
      <w:iCs/>
      <w:color w:val="0F4761" w:themeColor="accent1" w:themeShade="BF"/>
    </w:rPr>
  </w:style>
  <w:style w:type="character" w:styleId="IntenseReference">
    <w:name w:val="Intense Reference"/>
    <w:basedOn w:val="DefaultParagraphFont"/>
    <w:uiPriority w:val="32"/>
    <w:qFormat/>
    <w:rsid w:val="00726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2</cp:revision>
  <dcterms:created xsi:type="dcterms:W3CDTF">2024-04-10T21:06:00Z</dcterms:created>
  <dcterms:modified xsi:type="dcterms:W3CDTF">2024-04-10T21:30:00Z</dcterms:modified>
</cp:coreProperties>
</file>