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0843C" w14:textId="644D547D" w:rsidR="004E297C" w:rsidRPr="0098127B" w:rsidRDefault="0098127B">
      <w:pPr>
        <w:rPr>
          <w:b/>
          <w:bCs/>
          <w:u w:val="single"/>
        </w:rPr>
      </w:pPr>
      <w:r w:rsidRPr="0098127B">
        <w:rPr>
          <w:b/>
          <w:bCs/>
          <w:u w:val="single"/>
        </w:rPr>
        <w:t>Minutes from May 14, 2024, Town Hall Meeting</w:t>
      </w:r>
    </w:p>
    <w:p w14:paraId="2CE95593" w14:textId="4C50F761" w:rsidR="0098127B" w:rsidRDefault="0098127B" w:rsidP="0098127B">
      <w:pPr>
        <w:spacing w:after="0"/>
      </w:pPr>
      <w:r>
        <w:t>Call to order @6:00pm</w:t>
      </w:r>
    </w:p>
    <w:p w14:paraId="03114F5E" w14:textId="12AEDF9D" w:rsidR="0098127B" w:rsidRDefault="0098127B" w:rsidP="0098127B">
      <w:pPr>
        <w:spacing w:after="0"/>
      </w:pPr>
      <w:r>
        <w:t>Pledge of Allegiance</w:t>
      </w:r>
    </w:p>
    <w:p w14:paraId="7E6E20EA" w14:textId="710DFE0A" w:rsidR="0098127B" w:rsidRDefault="0098127B" w:rsidP="0098127B">
      <w:pPr>
        <w:spacing w:after="0"/>
      </w:pPr>
      <w:r w:rsidRPr="00321A02">
        <w:rPr>
          <w:b/>
          <w:bCs/>
          <w:u w:val="single"/>
        </w:rPr>
        <w:t>In Attendance</w:t>
      </w:r>
      <w:r>
        <w:t xml:space="preserve">: Chairman Vandeweerd, Treasurer Frisch, Supervisor Alery, Supervisor </w:t>
      </w:r>
      <w:proofErr w:type="spellStart"/>
      <w:r>
        <w:t>Niersel</w:t>
      </w:r>
      <w:proofErr w:type="spellEnd"/>
      <w:r>
        <w:t xml:space="preserve">, Clerk Chambers, Linda Neumeyer, Joe &amp; Naomi Welter, Bryon &amp; Kelly &amp; Genevieve Gleisner, Donna Caylor, Mike </w:t>
      </w:r>
      <w:proofErr w:type="gramStart"/>
      <w:r>
        <w:t>Specht</w:t>
      </w:r>
      <w:proofErr w:type="gramEnd"/>
      <w:r>
        <w:t xml:space="preserve"> and Randy Swan.</w:t>
      </w:r>
    </w:p>
    <w:p w14:paraId="31998B62" w14:textId="176C21D2" w:rsidR="0098127B" w:rsidRDefault="0098127B" w:rsidP="0098127B">
      <w:pPr>
        <w:spacing w:after="0"/>
      </w:pPr>
      <w:r>
        <w:t>Motion to Approve April 9, 2024, minutes made by Supervisor Alery, 2</w:t>
      </w:r>
      <w:r w:rsidRPr="0098127B">
        <w:rPr>
          <w:vertAlign w:val="superscript"/>
        </w:rPr>
        <w:t>nd</w:t>
      </w:r>
      <w:r>
        <w:t xml:space="preserve"> by Chairman Vandeweerd, motion carried.</w:t>
      </w:r>
    </w:p>
    <w:p w14:paraId="626FDB21" w14:textId="0AA140E0" w:rsidR="0098127B" w:rsidRDefault="0098127B" w:rsidP="0098127B">
      <w:pPr>
        <w:spacing w:after="0"/>
      </w:pPr>
      <w:r w:rsidRPr="00321A02">
        <w:rPr>
          <w:b/>
          <w:bCs/>
          <w:u w:val="single"/>
        </w:rPr>
        <w:t>Treasurer’s Report</w:t>
      </w:r>
      <w:r>
        <w:t>: General Fund $140,260.98 Money Market $66,884.09 Motion to accept made by Supervisor Alery, 2</w:t>
      </w:r>
      <w:r w:rsidRPr="0098127B">
        <w:rPr>
          <w:vertAlign w:val="superscript"/>
        </w:rPr>
        <w:t>nd</w:t>
      </w:r>
      <w:r>
        <w:t xml:space="preserve"> by Supervisor </w:t>
      </w:r>
      <w:proofErr w:type="spellStart"/>
      <w:r>
        <w:t>Niersel</w:t>
      </w:r>
      <w:proofErr w:type="spellEnd"/>
      <w:r>
        <w:t>, motion carried.</w:t>
      </w:r>
    </w:p>
    <w:p w14:paraId="025545A0" w14:textId="77777777" w:rsidR="00321A02" w:rsidRDefault="0098127B" w:rsidP="0098127B">
      <w:pPr>
        <w:spacing w:after="0"/>
      </w:pPr>
      <w:r w:rsidRPr="00321A02">
        <w:rPr>
          <w:b/>
          <w:bCs/>
          <w:u w:val="single"/>
        </w:rPr>
        <w:t>Clerk’s Report</w:t>
      </w:r>
      <w:r>
        <w:t xml:space="preserve">: Preliminary letter from Commissioners of Public Lands has advised that we have preliminary approval.  Will next be sent to the Attorney General for legal review, once receiving legal approval we get place on the agenda for consideration for our loan for Tug Lake Ave. For our Town clean up day, please text me at 715/966-4056 or email me at </w:t>
      </w:r>
      <w:hyperlink r:id="rId4" w:history="1">
        <w:r w:rsidRPr="00A21128">
          <w:rPr>
            <w:rStyle w:val="Hyperlink"/>
          </w:rPr>
          <w:t>rockfallsclerk1@gmail.com</w:t>
        </w:r>
      </w:hyperlink>
      <w:r>
        <w:t xml:space="preserve"> and let me know where bags have been left so that I may pass that information on to Hugh for pick up.  Motion to accept report made by Supervisor Alery, 2</w:t>
      </w:r>
      <w:r w:rsidRPr="0098127B">
        <w:rPr>
          <w:vertAlign w:val="superscript"/>
        </w:rPr>
        <w:t>nd</w:t>
      </w:r>
      <w:r>
        <w:t xml:space="preserve"> by Chairman, motion carried.</w:t>
      </w:r>
    </w:p>
    <w:p w14:paraId="3778F4FF" w14:textId="20263F14" w:rsidR="00321A02" w:rsidRDefault="00321A02" w:rsidP="0098127B">
      <w:pPr>
        <w:spacing w:after="0"/>
      </w:pPr>
      <w:r w:rsidRPr="00321A02">
        <w:rPr>
          <w:b/>
          <w:bCs/>
          <w:u w:val="single"/>
        </w:rPr>
        <w:t xml:space="preserve"> </w:t>
      </w:r>
      <w:r w:rsidRPr="00321A02">
        <w:rPr>
          <w:b/>
          <w:bCs/>
          <w:u w:val="single"/>
        </w:rPr>
        <w:t>Cemetery Update</w:t>
      </w:r>
      <w:r>
        <w:t xml:space="preserve">: There are 6 plots for sale from someone who bought them years ago.  Contact Chairman Vandeweerd for more information.  The person who was hired for the maintenance and upkeep of the cemetery is unable to perform the duties needed to maintain it to the standards that are required because of physical limitations so motion was made by Supervisor </w:t>
      </w:r>
      <w:proofErr w:type="spellStart"/>
      <w:r>
        <w:t>Niersel</w:t>
      </w:r>
      <w:proofErr w:type="spellEnd"/>
      <w:r>
        <w:t xml:space="preserve"> to have the Vandeweerd family take care of the cemetery for this season, 2</w:t>
      </w:r>
      <w:r w:rsidRPr="00321A02">
        <w:rPr>
          <w:vertAlign w:val="superscript"/>
        </w:rPr>
        <w:t>nd</w:t>
      </w:r>
      <w:r>
        <w:t xml:space="preserve"> by Supervisor </w:t>
      </w:r>
      <w:proofErr w:type="spellStart"/>
      <w:r>
        <w:t>Niersel</w:t>
      </w:r>
      <w:proofErr w:type="spellEnd"/>
      <w:r>
        <w:t>, motion carried.</w:t>
      </w:r>
    </w:p>
    <w:p w14:paraId="43824147" w14:textId="0C1CCBF9" w:rsidR="00321A02" w:rsidRDefault="00321A02" w:rsidP="0098127B">
      <w:pPr>
        <w:spacing w:after="0"/>
      </w:pPr>
      <w:r w:rsidRPr="00321A02">
        <w:rPr>
          <w:b/>
          <w:bCs/>
          <w:u w:val="single"/>
        </w:rPr>
        <w:t>Spring Road Tour</w:t>
      </w:r>
      <w:r>
        <w:t>: Date for tour is set for June 8, 2024</w:t>
      </w:r>
    </w:p>
    <w:p w14:paraId="20A18F82" w14:textId="116B32CD" w:rsidR="00321A02" w:rsidRDefault="00321A02" w:rsidP="0098127B">
      <w:pPr>
        <w:spacing w:after="0"/>
      </w:pPr>
      <w:r w:rsidRPr="00321A02">
        <w:rPr>
          <w:b/>
          <w:bCs/>
          <w:u w:val="single"/>
        </w:rPr>
        <w:t>Liquor Licenses</w:t>
      </w:r>
      <w:r>
        <w:t>: Motion to approve license and operator’s licenses for Jeb’s was made by Chairman Vandeweerd to allow 2</w:t>
      </w:r>
      <w:r w:rsidRPr="00321A02">
        <w:rPr>
          <w:vertAlign w:val="superscript"/>
        </w:rPr>
        <w:t>nd</w:t>
      </w:r>
      <w:r>
        <w:t xml:space="preserve"> by Supervisor Alery, motion carried, Motion to approve license and operator’s licenses for Rock Falls Rod &amp; Gun Club made by Chairman Vandeweerd, 2</w:t>
      </w:r>
      <w:r w:rsidRPr="00321A02">
        <w:rPr>
          <w:vertAlign w:val="superscript"/>
        </w:rPr>
        <w:t>nd</w:t>
      </w:r>
      <w:r>
        <w:t xml:space="preserve"> by Supervisor Alery, motion carried.</w:t>
      </w:r>
    </w:p>
    <w:p w14:paraId="62269528" w14:textId="4C592207" w:rsidR="00321A02" w:rsidRDefault="00321A02" w:rsidP="0098127B">
      <w:pPr>
        <w:spacing w:after="0"/>
      </w:pPr>
      <w:r w:rsidRPr="00321A02">
        <w:rPr>
          <w:b/>
          <w:bCs/>
          <w:u w:val="single"/>
        </w:rPr>
        <w:t>Tug Lake Ave</w:t>
      </w:r>
      <w:r>
        <w:t xml:space="preserve">: </w:t>
      </w:r>
      <w:r w:rsidR="00AE0021">
        <w:t>Money for repairs is coming from a loan, not from taxes. When repairs began the county found a culvert that needed replacement, that was done. We are still on budget with the repairs. Motion was made by Chairman to wedge 4 tenths of a mile, 2</w:t>
      </w:r>
      <w:r w:rsidR="00AE0021" w:rsidRPr="00AE0021">
        <w:rPr>
          <w:vertAlign w:val="superscript"/>
        </w:rPr>
        <w:t>nd</w:t>
      </w:r>
      <w:r w:rsidR="00AE0021">
        <w:t xml:space="preserve"> by Supervisor Alery, motion carried.</w:t>
      </w:r>
    </w:p>
    <w:p w14:paraId="1E395794" w14:textId="3DE0BE38" w:rsidR="00AE0021" w:rsidRDefault="00AE0021" w:rsidP="0098127B">
      <w:pPr>
        <w:spacing w:after="0"/>
      </w:pPr>
      <w:r w:rsidRPr="00AE0021">
        <w:rPr>
          <w:b/>
          <w:bCs/>
          <w:u w:val="single"/>
        </w:rPr>
        <w:t>Chairman’s Report</w:t>
      </w:r>
      <w:r>
        <w:t xml:space="preserve">: Electrician will be checking shop lights.  </w:t>
      </w:r>
      <w:proofErr w:type="spellStart"/>
      <w:r>
        <w:t>Olivotti</w:t>
      </w:r>
      <w:proofErr w:type="spellEnd"/>
      <w:r>
        <w:t xml:space="preserve"> Lake Rd to Girl Scout Camp is in very bad shape.  Town of Merrill shares expense for this road. After the Spring Road Tour decisions can be made for what should be done.</w:t>
      </w:r>
    </w:p>
    <w:p w14:paraId="5E80BC50" w14:textId="165513F5" w:rsidR="00AE0021" w:rsidRDefault="00AE0021" w:rsidP="0098127B">
      <w:pPr>
        <w:spacing w:after="0"/>
      </w:pPr>
      <w:r w:rsidRPr="00AE0021">
        <w:rPr>
          <w:b/>
          <w:bCs/>
          <w:u w:val="single"/>
        </w:rPr>
        <w:t>Public Comment</w:t>
      </w:r>
      <w:r>
        <w:t>: Genevieve Gleisner has signs posted for the Recycle Day on June 1</w:t>
      </w:r>
      <w:r w:rsidRPr="00AE0021">
        <w:rPr>
          <w:vertAlign w:val="superscript"/>
        </w:rPr>
        <w:t>st</w:t>
      </w:r>
      <w:r>
        <w:t>.</w:t>
      </w:r>
    </w:p>
    <w:p w14:paraId="597EAC60" w14:textId="68CB8EDC" w:rsidR="00AE0021" w:rsidRDefault="00AE0021" w:rsidP="0098127B">
      <w:pPr>
        <w:spacing w:after="0"/>
        <w:rPr>
          <w:b/>
          <w:bCs/>
          <w:u w:val="single"/>
        </w:rPr>
      </w:pPr>
      <w:r w:rsidRPr="00AE0021">
        <w:rPr>
          <w:b/>
          <w:bCs/>
          <w:u w:val="single"/>
        </w:rPr>
        <w:t>Next meeting date is June 11, 2024</w:t>
      </w:r>
    </w:p>
    <w:p w14:paraId="6DD5AAA1" w14:textId="7A8E3A50" w:rsidR="00AE0021" w:rsidRDefault="00AE0021" w:rsidP="0098127B">
      <w:pPr>
        <w:spacing w:after="0"/>
      </w:pPr>
      <w:r w:rsidRPr="00AE0021">
        <w:t>Motion to adjourn @6:35 made by Supervisor Alery, 2</w:t>
      </w:r>
      <w:r w:rsidRPr="00AE0021">
        <w:rPr>
          <w:vertAlign w:val="superscript"/>
        </w:rPr>
        <w:t>nd</w:t>
      </w:r>
      <w:r w:rsidRPr="00AE0021">
        <w:t xml:space="preserve"> by Supervisor </w:t>
      </w:r>
      <w:proofErr w:type="spellStart"/>
      <w:r w:rsidRPr="00AE0021">
        <w:t>Niersel</w:t>
      </w:r>
      <w:proofErr w:type="spellEnd"/>
      <w:r w:rsidRPr="00AE0021">
        <w:t>, motion carried.</w:t>
      </w:r>
    </w:p>
    <w:p w14:paraId="2708CE8A" w14:textId="77777777" w:rsidR="00AE0021" w:rsidRDefault="00AE0021" w:rsidP="0098127B">
      <w:pPr>
        <w:spacing w:after="0"/>
      </w:pPr>
    </w:p>
    <w:p w14:paraId="48784A7B" w14:textId="3166C80C" w:rsidR="00AE0021" w:rsidRDefault="00AE0021" w:rsidP="0098127B">
      <w:pPr>
        <w:spacing w:after="0"/>
      </w:pPr>
      <w:r>
        <w:t xml:space="preserve">Remember, Recycling Days are </w:t>
      </w:r>
      <w:proofErr w:type="gramStart"/>
      <w:r>
        <w:t>1</w:t>
      </w:r>
      <w:r w:rsidRPr="00AE0021">
        <w:rPr>
          <w:vertAlign w:val="superscript"/>
        </w:rPr>
        <w:t>st</w:t>
      </w:r>
      <w:proofErr w:type="gramEnd"/>
      <w:r>
        <w:t xml:space="preserve"> &amp; 3</w:t>
      </w:r>
      <w:r w:rsidRPr="00AE0021">
        <w:rPr>
          <w:vertAlign w:val="superscript"/>
        </w:rPr>
        <w:t>rd</w:t>
      </w:r>
      <w:r>
        <w:t xml:space="preserve"> Saturdays of the month. Please do not leave things outside of the bins.</w:t>
      </w:r>
    </w:p>
    <w:p w14:paraId="7F462D9E" w14:textId="3B1C82A9" w:rsidR="00AE0021" w:rsidRPr="00AE0021" w:rsidRDefault="00AE0021" w:rsidP="0098127B">
      <w:pPr>
        <w:spacing w:after="0"/>
      </w:pPr>
    </w:p>
    <w:p w14:paraId="4A636B2A" w14:textId="77777777" w:rsidR="00AE0021" w:rsidRPr="00AE0021" w:rsidRDefault="00AE0021" w:rsidP="0098127B">
      <w:pPr>
        <w:spacing w:after="0"/>
      </w:pPr>
    </w:p>
    <w:p w14:paraId="31D502A8" w14:textId="77777777" w:rsidR="0098127B" w:rsidRDefault="0098127B"/>
    <w:p w14:paraId="3E6927B6" w14:textId="77777777" w:rsidR="0098127B" w:rsidRDefault="0098127B"/>
    <w:p w14:paraId="00DB2D8A" w14:textId="77777777" w:rsidR="0098127B" w:rsidRDefault="0098127B" w:rsidP="0098127B">
      <w:pPr>
        <w:spacing w:after="0"/>
      </w:pPr>
    </w:p>
    <w:sectPr w:rsidR="00981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27B"/>
    <w:rsid w:val="002803BE"/>
    <w:rsid w:val="00321A02"/>
    <w:rsid w:val="004E297C"/>
    <w:rsid w:val="0098127B"/>
    <w:rsid w:val="00AE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A212"/>
  <w15:chartTrackingRefBased/>
  <w15:docId w15:val="{F263ED05-0C24-480E-A823-72E82EFB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2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2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2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2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2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2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2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2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2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2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2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2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2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2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2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27B"/>
    <w:rPr>
      <w:rFonts w:eastAsiaTheme="majorEastAsia" w:cstheme="majorBidi"/>
      <w:color w:val="272727" w:themeColor="text1" w:themeTint="D8"/>
    </w:rPr>
  </w:style>
  <w:style w:type="paragraph" w:styleId="Title">
    <w:name w:val="Title"/>
    <w:basedOn w:val="Normal"/>
    <w:next w:val="Normal"/>
    <w:link w:val="TitleChar"/>
    <w:uiPriority w:val="10"/>
    <w:qFormat/>
    <w:rsid w:val="00981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2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2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2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27B"/>
    <w:pPr>
      <w:spacing w:before="160"/>
      <w:jc w:val="center"/>
    </w:pPr>
    <w:rPr>
      <w:i/>
      <w:iCs/>
      <w:color w:val="404040" w:themeColor="text1" w:themeTint="BF"/>
    </w:rPr>
  </w:style>
  <w:style w:type="character" w:customStyle="1" w:styleId="QuoteChar">
    <w:name w:val="Quote Char"/>
    <w:basedOn w:val="DefaultParagraphFont"/>
    <w:link w:val="Quote"/>
    <w:uiPriority w:val="29"/>
    <w:rsid w:val="0098127B"/>
    <w:rPr>
      <w:i/>
      <w:iCs/>
      <w:color w:val="404040" w:themeColor="text1" w:themeTint="BF"/>
    </w:rPr>
  </w:style>
  <w:style w:type="paragraph" w:styleId="ListParagraph">
    <w:name w:val="List Paragraph"/>
    <w:basedOn w:val="Normal"/>
    <w:uiPriority w:val="34"/>
    <w:qFormat/>
    <w:rsid w:val="0098127B"/>
    <w:pPr>
      <w:ind w:left="720"/>
      <w:contextualSpacing/>
    </w:pPr>
  </w:style>
  <w:style w:type="character" w:styleId="IntenseEmphasis">
    <w:name w:val="Intense Emphasis"/>
    <w:basedOn w:val="DefaultParagraphFont"/>
    <w:uiPriority w:val="21"/>
    <w:qFormat/>
    <w:rsid w:val="0098127B"/>
    <w:rPr>
      <w:i/>
      <w:iCs/>
      <w:color w:val="0F4761" w:themeColor="accent1" w:themeShade="BF"/>
    </w:rPr>
  </w:style>
  <w:style w:type="paragraph" w:styleId="IntenseQuote">
    <w:name w:val="Intense Quote"/>
    <w:basedOn w:val="Normal"/>
    <w:next w:val="Normal"/>
    <w:link w:val="IntenseQuoteChar"/>
    <w:uiPriority w:val="30"/>
    <w:qFormat/>
    <w:rsid w:val="00981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27B"/>
    <w:rPr>
      <w:i/>
      <w:iCs/>
      <w:color w:val="0F4761" w:themeColor="accent1" w:themeShade="BF"/>
    </w:rPr>
  </w:style>
  <w:style w:type="character" w:styleId="IntenseReference">
    <w:name w:val="Intense Reference"/>
    <w:basedOn w:val="DefaultParagraphFont"/>
    <w:uiPriority w:val="32"/>
    <w:qFormat/>
    <w:rsid w:val="0098127B"/>
    <w:rPr>
      <w:b/>
      <w:bCs/>
      <w:smallCaps/>
      <w:color w:val="0F4761" w:themeColor="accent1" w:themeShade="BF"/>
      <w:spacing w:val="5"/>
    </w:rPr>
  </w:style>
  <w:style w:type="character" w:styleId="Hyperlink">
    <w:name w:val="Hyperlink"/>
    <w:basedOn w:val="DefaultParagraphFont"/>
    <w:uiPriority w:val="99"/>
    <w:unhideWhenUsed/>
    <w:rsid w:val="0098127B"/>
    <w:rPr>
      <w:color w:val="467886" w:themeColor="hyperlink"/>
      <w:u w:val="single"/>
    </w:rPr>
  </w:style>
  <w:style w:type="character" w:styleId="UnresolvedMention">
    <w:name w:val="Unresolved Mention"/>
    <w:basedOn w:val="DefaultParagraphFont"/>
    <w:uiPriority w:val="99"/>
    <w:semiHidden/>
    <w:unhideWhenUsed/>
    <w:rsid w:val="00981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ckfallsclerk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dcterms:created xsi:type="dcterms:W3CDTF">2024-05-19T12:21:00Z</dcterms:created>
  <dcterms:modified xsi:type="dcterms:W3CDTF">2024-05-19T12:50:00Z</dcterms:modified>
</cp:coreProperties>
</file>