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60ED" w14:textId="7E8C46DA" w:rsidR="00E219FF" w:rsidRDefault="00A425BA">
      <w:r>
        <w:t>Minutes from the Town of Rock Falls Regular Meeting January 7, 202</w:t>
      </w:r>
      <w:r w:rsidR="00E219FF">
        <w:t>5</w:t>
      </w:r>
    </w:p>
    <w:p w14:paraId="1698D1C9" w14:textId="1458E632" w:rsidR="00A425BA" w:rsidRDefault="00A425BA">
      <w:r>
        <w:t>Call To Order @6:35pm</w:t>
      </w:r>
    </w:p>
    <w:p w14:paraId="59D02EB2" w14:textId="128F12BE" w:rsidR="00A425BA" w:rsidRDefault="00A425BA">
      <w:r>
        <w:t>In attendance: Chairman VanDeWeerd, Katie VanDeWeerd, Treasurer Frisch, Supervisor Niersel, Chrissy Niersel, Clerk Chambers, Randy Swan, Doug Williams, Bryon &amp; Kelley Gleisner.</w:t>
      </w:r>
    </w:p>
    <w:p w14:paraId="280814FB" w14:textId="527E699C" w:rsidR="00A425BA" w:rsidRDefault="00A425BA">
      <w:r>
        <w:t xml:space="preserve">Motion to approve December 10, </w:t>
      </w:r>
      <w:proofErr w:type="gramStart"/>
      <w:r>
        <w:t>2024</w:t>
      </w:r>
      <w:proofErr w:type="gramEnd"/>
      <w:r>
        <w:t xml:space="preserve"> minutes made by Chairman VanDeWeerd, 2</w:t>
      </w:r>
      <w:r w:rsidRPr="00A425BA">
        <w:rPr>
          <w:vertAlign w:val="superscript"/>
        </w:rPr>
        <w:t>nd</w:t>
      </w:r>
      <w:r>
        <w:t xml:space="preserve"> by Supervisor Niersel, motion carried.</w:t>
      </w:r>
    </w:p>
    <w:p w14:paraId="49A7BF5F" w14:textId="2971973B" w:rsidR="00A425BA" w:rsidRDefault="00A425BA" w:rsidP="00E219FF">
      <w:pPr>
        <w:spacing w:after="0"/>
      </w:pPr>
      <w:r>
        <w:t>Treasurer’s Report: $30,390.99 in the general fund on December 31, 2024</w:t>
      </w:r>
    </w:p>
    <w:p w14:paraId="10476C43" w14:textId="21447DB5" w:rsidR="00A425BA" w:rsidRDefault="00A425BA" w:rsidP="00E219FF">
      <w:pPr>
        <w:spacing w:after="0"/>
      </w:pPr>
      <w:r>
        <w:t>$87, 965.04 in the Money Market Account. Motion to accept the Treasurer’s Report made by Chairman VanDeWeerd, 2</w:t>
      </w:r>
      <w:r w:rsidRPr="00A425BA">
        <w:rPr>
          <w:vertAlign w:val="superscript"/>
        </w:rPr>
        <w:t>nd</w:t>
      </w:r>
      <w:r>
        <w:t xml:space="preserve"> by Clerk Chambers, motion carried.</w:t>
      </w:r>
    </w:p>
    <w:p w14:paraId="11DC8D8B" w14:textId="77777777" w:rsidR="00E219FF" w:rsidRDefault="00E219FF" w:rsidP="00E219FF">
      <w:pPr>
        <w:spacing w:after="0"/>
      </w:pPr>
    </w:p>
    <w:p w14:paraId="57470E91" w14:textId="3384B0FF" w:rsidR="00A425BA" w:rsidRDefault="00A425BA">
      <w:r>
        <w:t xml:space="preserve">Clerk’s Report: Monthly Town Hall phone/internet was $188.10 per month after working with Frontier we signed a </w:t>
      </w:r>
      <w:proofErr w:type="gramStart"/>
      <w:r>
        <w:t>3 year</w:t>
      </w:r>
      <w:proofErr w:type="gramEnd"/>
      <w:r>
        <w:t xml:space="preserve"> contract and locked in the rate of $79.99 per month. Motion to accept the Clerk’s report made by Chairman VanDeWeerd, 2</w:t>
      </w:r>
      <w:r w:rsidRPr="00A425BA">
        <w:rPr>
          <w:vertAlign w:val="superscript"/>
        </w:rPr>
        <w:t>nd</w:t>
      </w:r>
      <w:r>
        <w:t xml:space="preserve"> by Supervisor Niersel, motion carried.</w:t>
      </w:r>
    </w:p>
    <w:p w14:paraId="478C5820" w14:textId="2C5006D6" w:rsidR="00A425BA" w:rsidRDefault="00A425BA">
      <w:r>
        <w:t>Clerk appointment ordinance #01-2025, motion was made to pass the ordinance to be a referendum on the Spring Ballot was made by Chairman VanDeWeerd, 2</w:t>
      </w:r>
      <w:r w:rsidRPr="00A425BA">
        <w:rPr>
          <w:vertAlign w:val="superscript"/>
        </w:rPr>
        <w:t>nd</w:t>
      </w:r>
      <w:r>
        <w:t xml:space="preserve"> by Supervisor Niersel, motion carried.</w:t>
      </w:r>
    </w:p>
    <w:p w14:paraId="7C9C71B0" w14:textId="2A7C9607" w:rsidR="00A425BA" w:rsidRDefault="00A425BA">
      <w:r>
        <w:t>Treasurer appointment ordinance #02-2025, motion was made to pass the ordinance to be a referendum on the Spring Ballot was made by Chairman VanDeWeerd, 2</w:t>
      </w:r>
      <w:r w:rsidRPr="00A425BA">
        <w:rPr>
          <w:vertAlign w:val="superscript"/>
        </w:rPr>
        <w:t>nd</w:t>
      </w:r>
      <w:r>
        <w:t xml:space="preserve"> by Supervisor Niersel, motion carried.</w:t>
      </w:r>
    </w:p>
    <w:p w14:paraId="3C947B09" w14:textId="79EEB877" w:rsidR="00A425BA" w:rsidRDefault="00A425BA">
      <w:r>
        <w:t>Elected Officials Wage was to be discussed but was tabled until the November Electors Meeting.</w:t>
      </w:r>
    </w:p>
    <w:p w14:paraId="4791F6F9" w14:textId="78992CB4" w:rsidR="00A425BA" w:rsidRDefault="00A425BA">
      <w:r>
        <w:t>Chairman’s Report: Lincoln County had to do repairs on Tug Lake Avenue because the small dump is at the shop being repaired</w:t>
      </w:r>
      <w:r w:rsidR="00E219FF">
        <w:t>.  LRIP money has been assigned to Rock Falls Drive.  Mistwood will need repair, possibly the next LRIP could be prioritized for Mistwood.</w:t>
      </w:r>
    </w:p>
    <w:p w14:paraId="02D44928" w14:textId="463EBC76" w:rsidR="00E219FF" w:rsidRDefault="00E219FF">
      <w:r>
        <w:t>Public Comments: Doug Williams was wondering who the towers were for that went up just the other side of the town line, we are not sure who they are for. He was also wondering about internet suggestions, everyone seemed to agree that Star Link worked best in our area.</w:t>
      </w:r>
    </w:p>
    <w:p w14:paraId="36B41580" w14:textId="7BB81B3A" w:rsidR="00E219FF" w:rsidRDefault="00E219FF">
      <w:r>
        <w:t>Next meeting is February 11, 2025 @6:30pm</w:t>
      </w:r>
    </w:p>
    <w:p w14:paraId="5BC9B10F" w14:textId="6F9C88A1" w:rsidR="00E219FF" w:rsidRDefault="00E219FF">
      <w:r>
        <w:t>Motion to adjourn at 7:00pm was made by Chairman VanDeWeerd, 2</w:t>
      </w:r>
      <w:r w:rsidRPr="00E219FF">
        <w:rPr>
          <w:vertAlign w:val="superscript"/>
        </w:rPr>
        <w:t>nd</w:t>
      </w:r>
      <w:r>
        <w:t xml:space="preserve"> by Clerk Chambers, motion carried.</w:t>
      </w:r>
    </w:p>
    <w:p w14:paraId="210C8A28" w14:textId="77777777" w:rsidR="00E219FF" w:rsidRDefault="00E219FF"/>
    <w:p w14:paraId="638230F0" w14:textId="79996CBD" w:rsidR="00E219FF" w:rsidRDefault="00E219FF">
      <w:r>
        <w:t xml:space="preserve">Please remember to recycle </w:t>
      </w:r>
      <w:proofErr w:type="gramStart"/>
      <w:r>
        <w:t>1</w:t>
      </w:r>
      <w:r w:rsidRPr="00E219FF">
        <w:rPr>
          <w:vertAlign w:val="superscript"/>
        </w:rPr>
        <w:t>st</w:t>
      </w:r>
      <w:proofErr w:type="gramEnd"/>
      <w:r>
        <w:t>, 3</w:t>
      </w:r>
      <w:r w:rsidRPr="00E219FF">
        <w:rPr>
          <w:vertAlign w:val="superscript"/>
        </w:rPr>
        <w:t>rd</w:t>
      </w:r>
      <w:r>
        <w:t xml:space="preserve"> and 5</w:t>
      </w:r>
      <w:r w:rsidRPr="00E219FF">
        <w:rPr>
          <w:vertAlign w:val="superscript"/>
        </w:rPr>
        <w:t>th</w:t>
      </w:r>
      <w:r>
        <w:t xml:space="preserve"> Saturday of the month.</w:t>
      </w:r>
    </w:p>
    <w:p w14:paraId="391EDCF0" w14:textId="7A85F93C" w:rsidR="00A425BA" w:rsidRDefault="00A425BA"/>
    <w:sectPr w:rsidR="00A4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BA"/>
    <w:rsid w:val="004E297C"/>
    <w:rsid w:val="00A425BA"/>
    <w:rsid w:val="00E219FF"/>
    <w:rsid w:val="00FC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9E47"/>
  <w15:chartTrackingRefBased/>
  <w15:docId w15:val="{2965D6B2-F05F-4AB1-A0A8-A8136937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BA"/>
    <w:rPr>
      <w:rFonts w:eastAsiaTheme="majorEastAsia" w:cstheme="majorBidi"/>
      <w:color w:val="272727" w:themeColor="text1" w:themeTint="D8"/>
    </w:rPr>
  </w:style>
  <w:style w:type="paragraph" w:styleId="Title">
    <w:name w:val="Title"/>
    <w:basedOn w:val="Normal"/>
    <w:next w:val="Normal"/>
    <w:link w:val="TitleChar"/>
    <w:uiPriority w:val="10"/>
    <w:qFormat/>
    <w:rsid w:val="00A42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BA"/>
    <w:pPr>
      <w:spacing w:before="160"/>
      <w:jc w:val="center"/>
    </w:pPr>
    <w:rPr>
      <w:i/>
      <w:iCs/>
      <w:color w:val="404040" w:themeColor="text1" w:themeTint="BF"/>
    </w:rPr>
  </w:style>
  <w:style w:type="character" w:customStyle="1" w:styleId="QuoteChar">
    <w:name w:val="Quote Char"/>
    <w:basedOn w:val="DefaultParagraphFont"/>
    <w:link w:val="Quote"/>
    <w:uiPriority w:val="29"/>
    <w:rsid w:val="00A425BA"/>
    <w:rPr>
      <w:i/>
      <w:iCs/>
      <w:color w:val="404040" w:themeColor="text1" w:themeTint="BF"/>
    </w:rPr>
  </w:style>
  <w:style w:type="paragraph" w:styleId="ListParagraph">
    <w:name w:val="List Paragraph"/>
    <w:basedOn w:val="Normal"/>
    <w:uiPriority w:val="34"/>
    <w:qFormat/>
    <w:rsid w:val="00A425BA"/>
    <w:pPr>
      <w:ind w:left="720"/>
      <w:contextualSpacing/>
    </w:pPr>
  </w:style>
  <w:style w:type="character" w:styleId="IntenseEmphasis">
    <w:name w:val="Intense Emphasis"/>
    <w:basedOn w:val="DefaultParagraphFont"/>
    <w:uiPriority w:val="21"/>
    <w:qFormat/>
    <w:rsid w:val="00A425BA"/>
    <w:rPr>
      <w:i/>
      <w:iCs/>
      <w:color w:val="0F4761" w:themeColor="accent1" w:themeShade="BF"/>
    </w:rPr>
  </w:style>
  <w:style w:type="paragraph" w:styleId="IntenseQuote">
    <w:name w:val="Intense Quote"/>
    <w:basedOn w:val="Normal"/>
    <w:next w:val="Normal"/>
    <w:link w:val="IntenseQuoteChar"/>
    <w:uiPriority w:val="30"/>
    <w:qFormat/>
    <w:rsid w:val="00A42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BA"/>
    <w:rPr>
      <w:i/>
      <w:iCs/>
      <w:color w:val="0F4761" w:themeColor="accent1" w:themeShade="BF"/>
    </w:rPr>
  </w:style>
  <w:style w:type="character" w:styleId="IntenseReference">
    <w:name w:val="Intense Reference"/>
    <w:basedOn w:val="DefaultParagraphFont"/>
    <w:uiPriority w:val="32"/>
    <w:qFormat/>
    <w:rsid w:val="00A425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2025-01-08T02:04:00Z</cp:lastPrinted>
  <dcterms:created xsi:type="dcterms:W3CDTF">2025-01-08T01:46:00Z</dcterms:created>
  <dcterms:modified xsi:type="dcterms:W3CDTF">2025-01-08T02:04:00Z</dcterms:modified>
</cp:coreProperties>
</file>