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FB0A" w14:textId="7DDDE1AA" w:rsidR="00B90953" w:rsidRPr="00D33F3B" w:rsidRDefault="00067656">
      <w:pPr>
        <w:rPr>
          <w:b/>
          <w:bCs/>
          <w:u w:val="single"/>
        </w:rPr>
      </w:pPr>
      <w:r w:rsidRPr="00D33F3B">
        <w:rPr>
          <w:b/>
          <w:bCs/>
          <w:u w:val="single"/>
        </w:rPr>
        <w:t>Minutes from February 11, 2025 Town Hall Meeting</w:t>
      </w:r>
    </w:p>
    <w:p w14:paraId="31688D8A" w14:textId="7134563D" w:rsidR="00067656" w:rsidRPr="00D33F3B" w:rsidRDefault="00067656">
      <w:pPr>
        <w:rPr>
          <w:b/>
          <w:bCs/>
        </w:rPr>
      </w:pPr>
      <w:r w:rsidRPr="00D33F3B">
        <w:rPr>
          <w:b/>
          <w:bCs/>
        </w:rPr>
        <w:t>Call to Order at 6:30pm</w:t>
      </w:r>
    </w:p>
    <w:p w14:paraId="67CEE117" w14:textId="2692533C" w:rsidR="00067656" w:rsidRDefault="00067656">
      <w:r w:rsidRPr="00D33F3B">
        <w:rPr>
          <w:b/>
          <w:bCs/>
        </w:rPr>
        <w:t>In Attendance:</w:t>
      </w:r>
      <w:r>
        <w:t xml:space="preserve"> Chairman VanDeWeerd, Treasurer Frisch, Supervisor Alery, Supervisor </w:t>
      </w:r>
      <w:proofErr w:type="spellStart"/>
      <w:r>
        <w:t>NIersel</w:t>
      </w:r>
      <w:proofErr w:type="spellEnd"/>
      <w:r>
        <w:t xml:space="preserve">, Clerk Chambers, Linda Neumeyer, Randy Swan, Jeremy Neubauer, Rob </w:t>
      </w:r>
      <w:proofErr w:type="spellStart"/>
      <w:r>
        <w:t>Savaske</w:t>
      </w:r>
      <w:proofErr w:type="spellEnd"/>
      <w:r>
        <w:t>, Bryon &amp; Kelly Gleisner and Wendell Quesinberry.</w:t>
      </w:r>
    </w:p>
    <w:p w14:paraId="6879DAD0" w14:textId="42F6FF4E" w:rsidR="00067656" w:rsidRDefault="00067656">
      <w:r>
        <w:t xml:space="preserve">Motion to Approve the January 7, 2025 Minutes made by Supervisor </w:t>
      </w:r>
      <w:proofErr w:type="spellStart"/>
      <w:r>
        <w:t>Niersel</w:t>
      </w:r>
      <w:proofErr w:type="spellEnd"/>
      <w:r>
        <w:t>, 2</w:t>
      </w:r>
      <w:r w:rsidRPr="00067656">
        <w:rPr>
          <w:vertAlign w:val="superscript"/>
        </w:rPr>
        <w:t>nd</w:t>
      </w:r>
      <w:r>
        <w:t xml:space="preserve"> by Supervisor Alery, motion carried.</w:t>
      </w:r>
    </w:p>
    <w:p w14:paraId="45073BE7" w14:textId="3B86A0B7" w:rsidR="00067656" w:rsidRDefault="00067656">
      <w:r w:rsidRPr="00D33F3B">
        <w:rPr>
          <w:b/>
          <w:bCs/>
        </w:rPr>
        <w:t>Treasurer’s Report:</w:t>
      </w:r>
      <w:r>
        <w:t xml:space="preserve">  As of January 31, 2025 in the General Fund $549, 235.66</w:t>
      </w:r>
      <w:r w:rsidR="00AD77C8">
        <w:t xml:space="preserve"> and $41,221.68 in the Money Market Account. Motion to accept made by Supervisor Alery, 2</w:t>
      </w:r>
      <w:r w:rsidR="00AD77C8" w:rsidRPr="00AD77C8">
        <w:rPr>
          <w:vertAlign w:val="superscript"/>
        </w:rPr>
        <w:t>nd</w:t>
      </w:r>
      <w:r w:rsidR="00AD77C8">
        <w:t xml:space="preserve"> by Chairman VanDeWeerd, motion carried.</w:t>
      </w:r>
    </w:p>
    <w:p w14:paraId="74BE4047" w14:textId="189D1C09" w:rsidR="00AD77C8" w:rsidRDefault="00AD77C8">
      <w:r w:rsidRPr="00D33F3B">
        <w:rPr>
          <w:b/>
          <w:bCs/>
        </w:rPr>
        <w:t>Clerk’s Report:</w:t>
      </w:r>
      <w:r>
        <w:t xml:space="preserve"> Spring Primary is Tuesday February 18, 2025, testing of the equipment will be Friday the 14</w:t>
      </w:r>
      <w:r w:rsidRPr="00AD77C8">
        <w:rPr>
          <w:vertAlign w:val="superscript"/>
        </w:rPr>
        <w:t>th</w:t>
      </w:r>
      <w:r>
        <w:t>. Michelle Wienandt will be sworn in as Chief Inspector to run the election since both Naomi &amp; Jill are both gone. Donna Caylor and Cammie Pankow will be on as Poll Workers and I will register unregistered voters. Motion to accept made by Chairman VanDeWeerd, 2</w:t>
      </w:r>
      <w:r w:rsidRPr="00AD77C8">
        <w:rPr>
          <w:vertAlign w:val="superscript"/>
        </w:rPr>
        <w:t>nd</w:t>
      </w:r>
      <w:r>
        <w:t xml:space="preserve"> by Supervisor Alery, motion carried.</w:t>
      </w:r>
    </w:p>
    <w:p w14:paraId="3E8515D9" w14:textId="6B9AB8DE" w:rsidR="00AD77C8" w:rsidRDefault="00AD77C8">
      <w:proofErr w:type="spellStart"/>
      <w:r w:rsidRPr="00D33F3B">
        <w:rPr>
          <w:b/>
          <w:bCs/>
        </w:rPr>
        <w:t>Savaske</w:t>
      </w:r>
      <w:proofErr w:type="spellEnd"/>
      <w:r w:rsidRPr="00D33F3B">
        <w:rPr>
          <w:b/>
          <w:bCs/>
        </w:rPr>
        <w:t xml:space="preserve"> Land Division Variance</w:t>
      </w:r>
      <w:r>
        <w:t xml:space="preserve">: Jane Savaske has 77 acres in MFL and 3 acres on which she lives. She would like to put the property where she lives up for sale but the property lines </w:t>
      </w:r>
      <w:proofErr w:type="gramStart"/>
      <w:r>
        <w:t>goes</w:t>
      </w:r>
      <w:proofErr w:type="gramEnd"/>
      <w:r>
        <w:t xml:space="preserve"> through her back deck and can not be sold that way. To have a property surveyed it needs to be 10 acres.  Property is shaped squarely currently it would need to be more rectangular to get the line from running through the deck so she’s asking to reshape the lines.  Motion was made to approve her request to reshape the lines of her property by Supervisor </w:t>
      </w:r>
      <w:proofErr w:type="spellStart"/>
      <w:r>
        <w:t>Niersel</w:t>
      </w:r>
      <w:proofErr w:type="spellEnd"/>
      <w:r>
        <w:t>, 2</w:t>
      </w:r>
      <w:r w:rsidRPr="00AD77C8">
        <w:rPr>
          <w:vertAlign w:val="superscript"/>
        </w:rPr>
        <w:t>nd</w:t>
      </w:r>
      <w:r>
        <w:t xml:space="preserve"> by Chairman VanDeWeerd, motion carried.</w:t>
      </w:r>
    </w:p>
    <w:p w14:paraId="0232B3A9" w14:textId="1286AA60" w:rsidR="00E82A49" w:rsidRDefault="002D1BCA">
      <w:r w:rsidRPr="00D33F3B">
        <w:rPr>
          <w:b/>
          <w:bCs/>
        </w:rPr>
        <w:t>Lincoln County Broadband Support</w:t>
      </w:r>
      <w:r>
        <w:t>:</w:t>
      </w:r>
      <w:r w:rsidR="00E82A49">
        <w:t xml:space="preserve"> BEAD (Broadband Equity Access &amp; Deployment) Program would cover our town with Internet since there are places that have it only available through Starlink etc.  There is no cost to the town to support Bertram Communication LLC in this cause. Motion was made by Chairman VanDeWeerd to support Bertram, 2</w:t>
      </w:r>
      <w:r w:rsidR="00E82A49" w:rsidRPr="00E82A49">
        <w:rPr>
          <w:vertAlign w:val="superscript"/>
        </w:rPr>
        <w:t>nd</w:t>
      </w:r>
      <w:r w:rsidR="00E82A49">
        <w:t xml:space="preserve"> by Supervisor Alery, motion carried.</w:t>
      </w:r>
    </w:p>
    <w:p w14:paraId="723E0827" w14:textId="2FE29BB9" w:rsidR="00356D1D" w:rsidRDefault="00356D1D">
      <w:r w:rsidRPr="00D33F3B">
        <w:rPr>
          <w:b/>
          <w:bCs/>
        </w:rPr>
        <w:t>Zoning Ordinance Text</w:t>
      </w:r>
      <w:r>
        <w:t>: Resolution 2025-01</w:t>
      </w:r>
      <w:r w:rsidR="00294B92">
        <w:t xml:space="preserve"> motions were made to approve the following text changes in the following items Residential Lan uses – Two Family Swelling, Accessory Land Uses – Caretaker Residence, General Sign Standards, General Sign Standards – Residential Zoning District Sign Standards, General Sign Standards – </w:t>
      </w:r>
      <w:proofErr w:type="gramStart"/>
      <w:r w:rsidR="00294B92">
        <w:t>Non Residential</w:t>
      </w:r>
      <w:proofErr w:type="gramEnd"/>
      <w:r w:rsidR="00294B92">
        <w:t xml:space="preserve"> Zoning District Sign Standards, Definitions and Variance Review &amp; Approval Procedure.  Board Remained Neutral on the following: Accessory Land Uses – Home Occupation.  Board Disapproved of Permitted &amp; Conditional Land Uses by zoning district.</w:t>
      </w:r>
    </w:p>
    <w:p w14:paraId="4727EC96" w14:textId="19E167D9" w:rsidR="00E82A49" w:rsidRDefault="00434240">
      <w:r w:rsidRPr="00D33F3B">
        <w:rPr>
          <w:b/>
          <w:bCs/>
        </w:rPr>
        <w:t>Cost Share Bridges/Culverts</w:t>
      </w:r>
      <w:r>
        <w:t>: Culvert Survey done last year found that our culverts and bridges were fine and there is no need to apply for cost share.</w:t>
      </w:r>
    </w:p>
    <w:p w14:paraId="46B52A08" w14:textId="77F63821" w:rsidR="00434240" w:rsidRDefault="00434240">
      <w:r w:rsidRPr="00D33F3B">
        <w:rPr>
          <w:b/>
          <w:bCs/>
        </w:rPr>
        <w:t>Cemetery Maintenance for the 2025/2026 Season</w:t>
      </w:r>
      <w:r>
        <w:t>: Motion was made to have Gene Williams maintain the cemetery as well as be the Sextant by Chairman VanDeWeerd, 2</w:t>
      </w:r>
      <w:r w:rsidRPr="00434240">
        <w:rPr>
          <w:vertAlign w:val="superscript"/>
        </w:rPr>
        <w:t>nd</w:t>
      </w:r>
      <w:r>
        <w:t xml:space="preserve"> by Supervisor Alery, motion carried.</w:t>
      </w:r>
    </w:p>
    <w:p w14:paraId="57731B00" w14:textId="4A8E0B2E" w:rsidR="00434240" w:rsidRDefault="00434240">
      <w:r w:rsidRPr="00D33F3B">
        <w:rPr>
          <w:b/>
          <w:bCs/>
        </w:rPr>
        <w:t>WTA Upcoming Meetings</w:t>
      </w:r>
      <w:r>
        <w:t>: We will be hosting the Wisconsin Towns Association quarterly meeting on October 16, 2025</w:t>
      </w:r>
    </w:p>
    <w:p w14:paraId="7D8C0BDB" w14:textId="75F6D51E" w:rsidR="00434240" w:rsidRDefault="00434240">
      <w:r w:rsidRPr="00D33F3B">
        <w:rPr>
          <w:b/>
          <w:bCs/>
        </w:rPr>
        <w:lastRenderedPageBreak/>
        <w:t>Chairman’s Report</w:t>
      </w:r>
      <w:r>
        <w:t>: Ball Park in Irma is co-owned by Town of Birch and Town of Rock Falls. Both towns are in agreement that they would like to give it back to the original owner. Said owner is attending the meeting currently at the Town of Birch.</w:t>
      </w:r>
    </w:p>
    <w:p w14:paraId="4C0111E3" w14:textId="506DF11F" w:rsidR="00434240" w:rsidRDefault="00434240">
      <w:r w:rsidRPr="00D33F3B">
        <w:rPr>
          <w:b/>
          <w:bCs/>
        </w:rPr>
        <w:t>Public Comments</w:t>
      </w:r>
      <w:r>
        <w:t>: School District of Tomahawk District Administrator Wendell Quesinberry spoke regarding the referendum on next weeks ballot and brought information explaining where the dollars would be used</w:t>
      </w:r>
      <w:r w:rsidR="00356D1D">
        <w:t xml:space="preserve">.  They are asking for 3.25 million per year for the next 4 years.  If you have questions or concerns you are invited to attended any remaining meetings they have left or contact him at 715/453-5555 or </w:t>
      </w:r>
      <w:hyperlink r:id="rId4" w:history="1">
        <w:r w:rsidR="00356D1D" w:rsidRPr="00B1555F">
          <w:rPr>
            <w:rStyle w:val="Hyperlink"/>
          </w:rPr>
          <w:t>quesinberryw@myhatchets.org</w:t>
        </w:r>
      </w:hyperlink>
    </w:p>
    <w:p w14:paraId="216D506A" w14:textId="7FF6CED5" w:rsidR="00356D1D" w:rsidRPr="00D33F3B" w:rsidRDefault="00356D1D">
      <w:pPr>
        <w:rPr>
          <w:b/>
          <w:bCs/>
        </w:rPr>
      </w:pPr>
      <w:r w:rsidRPr="00D33F3B">
        <w:rPr>
          <w:b/>
          <w:bCs/>
        </w:rPr>
        <w:t>Next Meeting date is March 11, 2025 @6:30pm</w:t>
      </w:r>
    </w:p>
    <w:p w14:paraId="038DE167" w14:textId="4C2770FB" w:rsidR="00356D1D" w:rsidRPr="00D33F3B" w:rsidRDefault="00356D1D">
      <w:pPr>
        <w:rPr>
          <w:b/>
          <w:bCs/>
        </w:rPr>
      </w:pPr>
      <w:r w:rsidRPr="00D33F3B">
        <w:rPr>
          <w:b/>
          <w:bCs/>
        </w:rPr>
        <w:t>Motion to Adjourn made by Chairman VanDeWeerd @7:45pm, 2</w:t>
      </w:r>
      <w:r w:rsidRPr="00D33F3B">
        <w:rPr>
          <w:b/>
          <w:bCs/>
          <w:vertAlign w:val="superscript"/>
        </w:rPr>
        <w:t>nd</w:t>
      </w:r>
      <w:r w:rsidRPr="00D33F3B">
        <w:rPr>
          <w:b/>
          <w:bCs/>
        </w:rPr>
        <w:t xml:space="preserve"> by Supervisor </w:t>
      </w:r>
      <w:proofErr w:type="spellStart"/>
      <w:r w:rsidRPr="00D33F3B">
        <w:rPr>
          <w:b/>
          <w:bCs/>
        </w:rPr>
        <w:t>Niersel</w:t>
      </w:r>
      <w:proofErr w:type="spellEnd"/>
      <w:r w:rsidRPr="00D33F3B">
        <w:rPr>
          <w:b/>
          <w:bCs/>
        </w:rPr>
        <w:t>, motion carried.</w:t>
      </w:r>
    </w:p>
    <w:p w14:paraId="05A5DE51" w14:textId="284B9167" w:rsidR="00294B92" w:rsidRPr="00D33F3B" w:rsidRDefault="00294B92">
      <w:pPr>
        <w:rPr>
          <w:b/>
          <w:bCs/>
        </w:rPr>
      </w:pPr>
      <w:r w:rsidRPr="00D33F3B">
        <w:rPr>
          <w:b/>
          <w:bCs/>
        </w:rPr>
        <w:t>Remember Recycling Days are 1</w:t>
      </w:r>
      <w:r w:rsidRPr="00D33F3B">
        <w:rPr>
          <w:b/>
          <w:bCs/>
          <w:vertAlign w:val="superscript"/>
        </w:rPr>
        <w:t>st</w:t>
      </w:r>
      <w:r w:rsidRPr="00D33F3B">
        <w:rPr>
          <w:b/>
          <w:bCs/>
        </w:rPr>
        <w:t xml:space="preserve"> 3</w:t>
      </w:r>
      <w:r w:rsidRPr="00D33F3B">
        <w:rPr>
          <w:b/>
          <w:bCs/>
          <w:vertAlign w:val="superscript"/>
        </w:rPr>
        <w:t>rd</w:t>
      </w:r>
      <w:r w:rsidRPr="00D33F3B">
        <w:rPr>
          <w:b/>
          <w:bCs/>
        </w:rPr>
        <w:t xml:space="preserve"> and 5</w:t>
      </w:r>
      <w:r w:rsidRPr="00D33F3B">
        <w:rPr>
          <w:b/>
          <w:bCs/>
          <w:vertAlign w:val="superscript"/>
        </w:rPr>
        <w:t>th</w:t>
      </w:r>
      <w:r w:rsidRPr="00D33F3B">
        <w:rPr>
          <w:b/>
          <w:bCs/>
        </w:rPr>
        <w:t xml:space="preserve"> Saturdays</w:t>
      </w:r>
    </w:p>
    <w:p w14:paraId="24C7A3BE" w14:textId="77777777" w:rsidR="00434240" w:rsidRDefault="00434240"/>
    <w:p w14:paraId="42F4C359" w14:textId="77777777" w:rsidR="00067656" w:rsidRDefault="00067656"/>
    <w:p w14:paraId="6881575A" w14:textId="77777777" w:rsidR="00067656" w:rsidRDefault="00067656"/>
    <w:sectPr w:rsidR="00067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56"/>
    <w:rsid w:val="00067656"/>
    <w:rsid w:val="00146170"/>
    <w:rsid w:val="00294B92"/>
    <w:rsid w:val="002D1BCA"/>
    <w:rsid w:val="00356D1D"/>
    <w:rsid w:val="00434240"/>
    <w:rsid w:val="00473C58"/>
    <w:rsid w:val="00AD77C8"/>
    <w:rsid w:val="00B90953"/>
    <w:rsid w:val="00D33F3B"/>
    <w:rsid w:val="00E8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F2CC"/>
  <w15:chartTrackingRefBased/>
  <w15:docId w15:val="{EE6C7A6A-3A82-4A74-A935-90D5D971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7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76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76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76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7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6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6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6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6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76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656"/>
    <w:rPr>
      <w:rFonts w:eastAsiaTheme="majorEastAsia" w:cstheme="majorBidi"/>
      <w:color w:val="272727" w:themeColor="text1" w:themeTint="D8"/>
    </w:rPr>
  </w:style>
  <w:style w:type="paragraph" w:styleId="Title">
    <w:name w:val="Title"/>
    <w:basedOn w:val="Normal"/>
    <w:next w:val="Normal"/>
    <w:link w:val="TitleChar"/>
    <w:uiPriority w:val="10"/>
    <w:qFormat/>
    <w:rsid w:val="00067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656"/>
    <w:pPr>
      <w:spacing w:before="160"/>
      <w:jc w:val="center"/>
    </w:pPr>
    <w:rPr>
      <w:i/>
      <w:iCs/>
      <w:color w:val="404040" w:themeColor="text1" w:themeTint="BF"/>
    </w:rPr>
  </w:style>
  <w:style w:type="character" w:customStyle="1" w:styleId="QuoteChar">
    <w:name w:val="Quote Char"/>
    <w:basedOn w:val="DefaultParagraphFont"/>
    <w:link w:val="Quote"/>
    <w:uiPriority w:val="29"/>
    <w:rsid w:val="00067656"/>
    <w:rPr>
      <w:i/>
      <w:iCs/>
      <w:color w:val="404040" w:themeColor="text1" w:themeTint="BF"/>
    </w:rPr>
  </w:style>
  <w:style w:type="paragraph" w:styleId="ListParagraph">
    <w:name w:val="List Paragraph"/>
    <w:basedOn w:val="Normal"/>
    <w:uiPriority w:val="34"/>
    <w:qFormat/>
    <w:rsid w:val="00067656"/>
    <w:pPr>
      <w:ind w:left="720"/>
      <w:contextualSpacing/>
    </w:pPr>
  </w:style>
  <w:style w:type="character" w:styleId="IntenseEmphasis">
    <w:name w:val="Intense Emphasis"/>
    <w:basedOn w:val="DefaultParagraphFont"/>
    <w:uiPriority w:val="21"/>
    <w:qFormat/>
    <w:rsid w:val="00067656"/>
    <w:rPr>
      <w:i/>
      <w:iCs/>
      <w:color w:val="2F5496" w:themeColor="accent1" w:themeShade="BF"/>
    </w:rPr>
  </w:style>
  <w:style w:type="paragraph" w:styleId="IntenseQuote">
    <w:name w:val="Intense Quote"/>
    <w:basedOn w:val="Normal"/>
    <w:next w:val="Normal"/>
    <w:link w:val="IntenseQuoteChar"/>
    <w:uiPriority w:val="30"/>
    <w:qFormat/>
    <w:rsid w:val="00067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7656"/>
    <w:rPr>
      <w:i/>
      <w:iCs/>
      <w:color w:val="2F5496" w:themeColor="accent1" w:themeShade="BF"/>
    </w:rPr>
  </w:style>
  <w:style w:type="character" w:styleId="IntenseReference">
    <w:name w:val="Intense Reference"/>
    <w:basedOn w:val="DefaultParagraphFont"/>
    <w:uiPriority w:val="32"/>
    <w:qFormat/>
    <w:rsid w:val="00067656"/>
    <w:rPr>
      <w:b/>
      <w:bCs/>
      <w:smallCaps/>
      <w:color w:val="2F5496" w:themeColor="accent1" w:themeShade="BF"/>
      <w:spacing w:val="5"/>
    </w:rPr>
  </w:style>
  <w:style w:type="character" w:styleId="Hyperlink">
    <w:name w:val="Hyperlink"/>
    <w:basedOn w:val="DefaultParagraphFont"/>
    <w:uiPriority w:val="99"/>
    <w:unhideWhenUsed/>
    <w:rsid w:val="00356D1D"/>
    <w:rPr>
      <w:color w:val="0563C1" w:themeColor="hyperlink"/>
      <w:u w:val="single"/>
    </w:rPr>
  </w:style>
  <w:style w:type="character" w:styleId="UnresolvedMention">
    <w:name w:val="Unresolved Mention"/>
    <w:basedOn w:val="DefaultParagraphFont"/>
    <w:uiPriority w:val="99"/>
    <w:semiHidden/>
    <w:unhideWhenUsed/>
    <w:rsid w:val="00356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uesinberryw@myhatch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2025-02-18T17:10:00Z</cp:lastPrinted>
  <dcterms:created xsi:type="dcterms:W3CDTF">2025-02-18T14:57:00Z</dcterms:created>
  <dcterms:modified xsi:type="dcterms:W3CDTF">2025-02-18T17:16:00Z</dcterms:modified>
</cp:coreProperties>
</file>