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A58C7" w14:textId="0E086718" w:rsidR="004E297C" w:rsidRPr="005762B3" w:rsidRDefault="006B20A9" w:rsidP="00293206">
      <w:pPr>
        <w:jc w:val="center"/>
        <w:rPr>
          <w:b/>
          <w:bCs/>
          <w:sz w:val="28"/>
          <w:szCs w:val="28"/>
          <w:u w:val="single"/>
        </w:rPr>
      </w:pPr>
      <w:r w:rsidRPr="005762B3">
        <w:rPr>
          <w:b/>
          <w:bCs/>
          <w:sz w:val="28"/>
          <w:szCs w:val="28"/>
          <w:u w:val="single"/>
        </w:rPr>
        <w:t>Minutes from December 9, 2026, Town Hall Meeting</w:t>
      </w:r>
    </w:p>
    <w:p w14:paraId="14EDF810" w14:textId="5B2AD8DA" w:rsidR="006B20A9" w:rsidRPr="005762B3" w:rsidRDefault="006B20A9">
      <w:pPr>
        <w:rPr>
          <w:sz w:val="28"/>
          <w:szCs w:val="28"/>
        </w:rPr>
      </w:pPr>
      <w:r w:rsidRPr="005762B3">
        <w:rPr>
          <w:sz w:val="28"/>
          <w:szCs w:val="28"/>
        </w:rPr>
        <w:t>Call to order @6:30pm</w:t>
      </w:r>
    </w:p>
    <w:p w14:paraId="19B35C7B" w14:textId="2CDE2238" w:rsidR="006B20A9" w:rsidRPr="005762B3" w:rsidRDefault="006B20A9">
      <w:pPr>
        <w:rPr>
          <w:sz w:val="28"/>
          <w:szCs w:val="28"/>
        </w:rPr>
      </w:pPr>
      <w:r w:rsidRPr="005762B3">
        <w:rPr>
          <w:sz w:val="28"/>
          <w:szCs w:val="28"/>
        </w:rPr>
        <w:t>Pledge of Allegiance</w:t>
      </w:r>
    </w:p>
    <w:p w14:paraId="2C7FE2EB" w14:textId="7D004D7D" w:rsidR="006B20A9" w:rsidRPr="005762B3" w:rsidRDefault="006B20A9">
      <w:pPr>
        <w:rPr>
          <w:sz w:val="28"/>
          <w:szCs w:val="28"/>
        </w:rPr>
      </w:pPr>
      <w:r w:rsidRPr="005762B3">
        <w:rPr>
          <w:b/>
          <w:bCs/>
          <w:sz w:val="28"/>
          <w:szCs w:val="28"/>
        </w:rPr>
        <w:t>In Attendance</w:t>
      </w:r>
      <w:r w:rsidRPr="005762B3">
        <w:rPr>
          <w:sz w:val="28"/>
          <w:szCs w:val="28"/>
        </w:rPr>
        <w:t>: Chairman VanDeWeerd, Treasurer Frisch, supervisor Niersel, Supervisor Swan, Clerk Chambers and Jeremy Nebauer.</w:t>
      </w:r>
    </w:p>
    <w:p w14:paraId="1B1650C0" w14:textId="57B34196" w:rsidR="00DA6421" w:rsidRPr="005762B3" w:rsidRDefault="00DA6421">
      <w:pPr>
        <w:rPr>
          <w:sz w:val="28"/>
          <w:szCs w:val="28"/>
        </w:rPr>
      </w:pPr>
      <w:r w:rsidRPr="005762B3">
        <w:rPr>
          <w:sz w:val="28"/>
          <w:szCs w:val="28"/>
        </w:rPr>
        <w:t>Motion to appro</w:t>
      </w:r>
      <w:r w:rsidR="00EB1127" w:rsidRPr="005762B3">
        <w:rPr>
          <w:sz w:val="28"/>
          <w:szCs w:val="28"/>
        </w:rPr>
        <w:t>v</w:t>
      </w:r>
      <w:r w:rsidRPr="005762B3">
        <w:rPr>
          <w:sz w:val="28"/>
          <w:szCs w:val="28"/>
        </w:rPr>
        <w:t>e the November 18, 2025</w:t>
      </w:r>
      <w:r w:rsidR="003956D1" w:rsidRPr="005762B3">
        <w:rPr>
          <w:sz w:val="28"/>
          <w:szCs w:val="28"/>
        </w:rPr>
        <w:t>,</w:t>
      </w:r>
      <w:r w:rsidRPr="005762B3">
        <w:rPr>
          <w:sz w:val="28"/>
          <w:szCs w:val="28"/>
        </w:rPr>
        <w:t xml:space="preserve"> Minutes made by Chairman VanDeWeerd, 2</w:t>
      </w:r>
      <w:r w:rsidRPr="005762B3">
        <w:rPr>
          <w:sz w:val="28"/>
          <w:szCs w:val="28"/>
          <w:vertAlign w:val="superscript"/>
        </w:rPr>
        <w:t>nd</w:t>
      </w:r>
      <w:r w:rsidRPr="005762B3">
        <w:rPr>
          <w:sz w:val="28"/>
          <w:szCs w:val="28"/>
        </w:rPr>
        <w:t xml:space="preserve"> by </w:t>
      </w:r>
      <w:r w:rsidR="00EB1127" w:rsidRPr="005762B3">
        <w:rPr>
          <w:sz w:val="28"/>
          <w:szCs w:val="28"/>
        </w:rPr>
        <w:t xml:space="preserve">Supervisor </w:t>
      </w:r>
      <w:proofErr w:type="spellStart"/>
      <w:r w:rsidR="00EB1127" w:rsidRPr="005762B3">
        <w:rPr>
          <w:sz w:val="28"/>
          <w:szCs w:val="28"/>
        </w:rPr>
        <w:t>Niersel</w:t>
      </w:r>
      <w:proofErr w:type="spellEnd"/>
      <w:r w:rsidR="00EB1127" w:rsidRPr="005762B3">
        <w:rPr>
          <w:sz w:val="28"/>
          <w:szCs w:val="28"/>
        </w:rPr>
        <w:t>, motion carried.</w:t>
      </w:r>
    </w:p>
    <w:p w14:paraId="57A13C19" w14:textId="4CC47D15" w:rsidR="00EB1127" w:rsidRPr="005762B3" w:rsidRDefault="00EB1127">
      <w:pPr>
        <w:rPr>
          <w:sz w:val="28"/>
          <w:szCs w:val="28"/>
        </w:rPr>
      </w:pPr>
      <w:r w:rsidRPr="005762B3">
        <w:rPr>
          <w:b/>
          <w:bCs/>
          <w:sz w:val="28"/>
          <w:szCs w:val="28"/>
        </w:rPr>
        <w:t>Treasurer’s Report</w:t>
      </w:r>
      <w:r w:rsidRPr="005762B3">
        <w:rPr>
          <w:sz w:val="28"/>
          <w:szCs w:val="28"/>
        </w:rPr>
        <w:t xml:space="preserve">: </w:t>
      </w:r>
      <w:r w:rsidR="00331546" w:rsidRPr="005762B3">
        <w:rPr>
          <w:sz w:val="28"/>
          <w:szCs w:val="28"/>
        </w:rPr>
        <w:t>General Fund $36,846.51, Money Market $83,420.46. Motion to approve made by Chairman VanDeWeerd, 2</w:t>
      </w:r>
      <w:r w:rsidR="00331546" w:rsidRPr="005762B3">
        <w:rPr>
          <w:sz w:val="28"/>
          <w:szCs w:val="28"/>
          <w:vertAlign w:val="superscript"/>
        </w:rPr>
        <w:t>nd</w:t>
      </w:r>
      <w:r w:rsidR="00331546" w:rsidRPr="005762B3">
        <w:rPr>
          <w:sz w:val="28"/>
          <w:szCs w:val="28"/>
        </w:rPr>
        <w:t xml:space="preserve"> by Super</w:t>
      </w:r>
      <w:r w:rsidR="00B31B61" w:rsidRPr="005762B3">
        <w:rPr>
          <w:sz w:val="28"/>
          <w:szCs w:val="28"/>
        </w:rPr>
        <w:t xml:space="preserve">visor </w:t>
      </w:r>
      <w:proofErr w:type="spellStart"/>
      <w:r w:rsidR="00B31B61" w:rsidRPr="005762B3">
        <w:rPr>
          <w:sz w:val="28"/>
          <w:szCs w:val="28"/>
        </w:rPr>
        <w:t>Niersel</w:t>
      </w:r>
      <w:proofErr w:type="spellEnd"/>
      <w:r w:rsidR="00B31B61" w:rsidRPr="005762B3">
        <w:rPr>
          <w:sz w:val="28"/>
          <w:szCs w:val="28"/>
        </w:rPr>
        <w:t>, motion carried.</w:t>
      </w:r>
    </w:p>
    <w:p w14:paraId="34CB6BCC" w14:textId="3DAA1CA9" w:rsidR="00A27B3F" w:rsidRPr="005762B3" w:rsidRDefault="00B31B61">
      <w:pPr>
        <w:rPr>
          <w:sz w:val="28"/>
          <w:szCs w:val="28"/>
        </w:rPr>
      </w:pPr>
      <w:r w:rsidRPr="005762B3">
        <w:rPr>
          <w:b/>
          <w:bCs/>
          <w:sz w:val="28"/>
          <w:szCs w:val="28"/>
        </w:rPr>
        <w:t>Clerk’s Report</w:t>
      </w:r>
      <w:r w:rsidRPr="005762B3">
        <w:rPr>
          <w:sz w:val="28"/>
          <w:szCs w:val="28"/>
        </w:rPr>
        <w:t>: At the Clerk’s meeting in late October</w:t>
      </w:r>
      <w:r w:rsidR="00E63B0B" w:rsidRPr="005762B3">
        <w:rPr>
          <w:sz w:val="28"/>
          <w:szCs w:val="28"/>
        </w:rPr>
        <w:t xml:space="preserve">, Lincoln County Clerk Marlowe stressed many things regarding </w:t>
      </w:r>
      <w:r w:rsidR="001A4CB3" w:rsidRPr="005762B3">
        <w:rPr>
          <w:sz w:val="28"/>
          <w:szCs w:val="28"/>
        </w:rPr>
        <w:t xml:space="preserve">elections as well as providing information regarding the requirement </w:t>
      </w:r>
      <w:r w:rsidR="003956D1" w:rsidRPr="005762B3">
        <w:rPr>
          <w:sz w:val="28"/>
          <w:szCs w:val="28"/>
        </w:rPr>
        <w:t>for</w:t>
      </w:r>
      <w:r w:rsidR="001A4CB3" w:rsidRPr="005762B3">
        <w:rPr>
          <w:sz w:val="28"/>
          <w:szCs w:val="28"/>
        </w:rPr>
        <w:t xml:space="preserve"> new equipment</w:t>
      </w:r>
      <w:r w:rsidR="0057350B" w:rsidRPr="005762B3">
        <w:rPr>
          <w:sz w:val="28"/>
          <w:szCs w:val="28"/>
        </w:rPr>
        <w:t>. Clerks must be minimum Absentee Lite prior to the 2026 Election</w:t>
      </w:r>
      <w:r w:rsidR="003956D1" w:rsidRPr="005762B3">
        <w:rPr>
          <w:sz w:val="28"/>
          <w:szCs w:val="28"/>
        </w:rPr>
        <w:t xml:space="preserve"> </w:t>
      </w:r>
      <w:r w:rsidR="0057350B" w:rsidRPr="005762B3">
        <w:rPr>
          <w:sz w:val="28"/>
          <w:szCs w:val="28"/>
        </w:rPr>
        <w:t>Cycle</w:t>
      </w:r>
      <w:r w:rsidR="003956D1" w:rsidRPr="005762B3">
        <w:rPr>
          <w:sz w:val="28"/>
          <w:szCs w:val="28"/>
        </w:rPr>
        <w:t>. Absentee Light</w:t>
      </w:r>
      <w:r w:rsidR="00AD2DC3" w:rsidRPr="005762B3">
        <w:rPr>
          <w:sz w:val="28"/>
          <w:szCs w:val="28"/>
        </w:rPr>
        <w:t xml:space="preserve"> is Clerks entering in information</w:t>
      </w:r>
      <w:r w:rsidR="008D2A0E" w:rsidRPr="005762B3">
        <w:rPr>
          <w:sz w:val="28"/>
          <w:szCs w:val="28"/>
        </w:rPr>
        <w:t xml:space="preserve"> regarding electors</w:t>
      </w:r>
      <w:r w:rsidR="00E50E90" w:rsidRPr="005762B3">
        <w:rPr>
          <w:sz w:val="28"/>
          <w:szCs w:val="28"/>
        </w:rPr>
        <w:t xml:space="preserve">, taking care of poll book information etc. He also stressed the importance of having Poll Workers that were available for </w:t>
      </w:r>
      <w:r w:rsidR="00B34B89" w:rsidRPr="005762B3">
        <w:rPr>
          <w:sz w:val="28"/>
          <w:szCs w:val="28"/>
        </w:rPr>
        <w:t>ALL</w:t>
      </w:r>
      <w:r w:rsidR="00E50E90" w:rsidRPr="005762B3">
        <w:rPr>
          <w:sz w:val="28"/>
          <w:szCs w:val="28"/>
        </w:rPr>
        <w:t xml:space="preserve"> elections</w:t>
      </w:r>
      <w:r w:rsidR="00B34B89" w:rsidRPr="005762B3">
        <w:rPr>
          <w:sz w:val="28"/>
          <w:szCs w:val="28"/>
        </w:rPr>
        <w:t xml:space="preserve">. While that may be something he feels strongly about, I believe we </w:t>
      </w:r>
      <w:r w:rsidR="007F1278" w:rsidRPr="005762B3">
        <w:rPr>
          <w:sz w:val="28"/>
          <w:szCs w:val="28"/>
        </w:rPr>
        <w:t>have a great team with us, 3 of th</w:t>
      </w:r>
      <w:r w:rsidR="00961CEE" w:rsidRPr="005762B3">
        <w:rPr>
          <w:sz w:val="28"/>
          <w:szCs w:val="28"/>
        </w:rPr>
        <w:t>e</w:t>
      </w:r>
      <w:r w:rsidR="007F1278" w:rsidRPr="005762B3">
        <w:rPr>
          <w:sz w:val="28"/>
          <w:szCs w:val="28"/>
        </w:rPr>
        <w:t xml:space="preserve"> team are trained for the Chief Inspector roll</w:t>
      </w:r>
      <w:r w:rsidR="00EE0D7C" w:rsidRPr="005762B3">
        <w:rPr>
          <w:sz w:val="28"/>
          <w:szCs w:val="28"/>
        </w:rPr>
        <w:t xml:space="preserve"> which means there is someone to step in if one of them is not available. We have a great deal of time, training and payroll invested in them and </w:t>
      </w:r>
      <w:r w:rsidR="00961CEE" w:rsidRPr="005762B3">
        <w:rPr>
          <w:sz w:val="28"/>
          <w:szCs w:val="28"/>
        </w:rPr>
        <w:t>if we need to work around them, I believe we should.</w:t>
      </w:r>
      <w:r w:rsidR="00662D36" w:rsidRPr="005762B3">
        <w:rPr>
          <w:sz w:val="28"/>
          <w:szCs w:val="28"/>
        </w:rPr>
        <w:t xml:space="preserve"> Clerk Marlowe is requiring minutes from this meeting </w:t>
      </w:r>
      <w:r w:rsidR="000B7458" w:rsidRPr="005762B3">
        <w:rPr>
          <w:sz w:val="28"/>
          <w:szCs w:val="28"/>
        </w:rPr>
        <w:t>for the nomination of our Poll workers.  The nominees are as follows:  Jill Honerlaw, Naomi Welter, Michelle Wienandt</w:t>
      </w:r>
      <w:r w:rsidR="00DC541A" w:rsidRPr="005762B3">
        <w:rPr>
          <w:sz w:val="28"/>
          <w:szCs w:val="28"/>
        </w:rPr>
        <w:t>, Donna Caylor, Cindy Williams and Susan Williams</w:t>
      </w:r>
      <w:r w:rsidR="0078343C" w:rsidRPr="005762B3">
        <w:rPr>
          <w:sz w:val="28"/>
          <w:szCs w:val="28"/>
        </w:rPr>
        <w:t xml:space="preserve">. Donna will continue to receive her training </w:t>
      </w:r>
      <w:r w:rsidR="00A27B3F" w:rsidRPr="005762B3">
        <w:rPr>
          <w:sz w:val="28"/>
          <w:szCs w:val="28"/>
        </w:rPr>
        <w:t>at the Service Center; the rest will train in ElectEd. Motion to approve the nominees was made by Chairman VanDeWeerd</w:t>
      </w:r>
      <w:r w:rsidR="00822715" w:rsidRPr="005762B3">
        <w:rPr>
          <w:sz w:val="28"/>
          <w:szCs w:val="28"/>
        </w:rPr>
        <w:t>, 2</w:t>
      </w:r>
      <w:r w:rsidR="00822715" w:rsidRPr="005762B3">
        <w:rPr>
          <w:sz w:val="28"/>
          <w:szCs w:val="28"/>
          <w:vertAlign w:val="superscript"/>
        </w:rPr>
        <w:t>nd</w:t>
      </w:r>
      <w:r w:rsidR="00822715" w:rsidRPr="005762B3">
        <w:rPr>
          <w:sz w:val="28"/>
          <w:szCs w:val="28"/>
        </w:rPr>
        <w:t xml:space="preserve"> by Supervisor Swan, motion carried. Motion to accept the Clerk’s report made by Chairman VanDeWeerd, 2</w:t>
      </w:r>
      <w:r w:rsidR="00822715" w:rsidRPr="005762B3">
        <w:rPr>
          <w:sz w:val="28"/>
          <w:szCs w:val="28"/>
          <w:vertAlign w:val="superscript"/>
        </w:rPr>
        <w:t>nd</w:t>
      </w:r>
      <w:r w:rsidR="00822715" w:rsidRPr="005762B3">
        <w:rPr>
          <w:sz w:val="28"/>
          <w:szCs w:val="28"/>
        </w:rPr>
        <w:t xml:space="preserve"> by Supervisor Swan, motion carried.</w:t>
      </w:r>
    </w:p>
    <w:p w14:paraId="7CAA9EE7" w14:textId="254A65E8" w:rsidR="00E142C7" w:rsidRPr="005762B3" w:rsidRDefault="00E142C7">
      <w:pPr>
        <w:rPr>
          <w:sz w:val="28"/>
          <w:szCs w:val="28"/>
        </w:rPr>
      </w:pPr>
      <w:r w:rsidRPr="005762B3">
        <w:rPr>
          <w:b/>
          <w:bCs/>
          <w:sz w:val="28"/>
          <w:szCs w:val="28"/>
        </w:rPr>
        <w:lastRenderedPageBreak/>
        <w:t>Recycling Issues</w:t>
      </w:r>
      <w:r w:rsidRPr="005762B3">
        <w:rPr>
          <w:sz w:val="28"/>
          <w:szCs w:val="28"/>
        </w:rPr>
        <w:t>: Angie has been experiencing issues with</w:t>
      </w:r>
      <w:r w:rsidR="00067A8B" w:rsidRPr="005762B3">
        <w:rPr>
          <w:sz w:val="28"/>
          <w:szCs w:val="28"/>
        </w:rPr>
        <w:t xml:space="preserve"> someone dumping garbage in the recycle bins. This past </w:t>
      </w:r>
      <w:r w:rsidR="00490EE9" w:rsidRPr="005762B3">
        <w:rPr>
          <w:sz w:val="28"/>
          <w:szCs w:val="28"/>
        </w:rPr>
        <w:t>recycling</w:t>
      </w:r>
      <w:r w:rsidR="00067A8B" w:rsidRPr="005762B3">
        <w:rPr>
          <w:sz w:val="28"/>
          <w:szCs w:val="28"/>
        </w:rPr>
        <w:t xml:space="preserve"> day she </w:t>
      </w:r>
      <w:r w:rsidR="008F7470" w:rsidRPr="005762B3">
        <w:rPr>
          <w:sz w:val="28"/>
          <w:szCs w:val="28"/>
        </w:rPr>
        <w:t xml:space="preserve">had to pull some </w:t>
      </w:r>
      <w:r w:rsidR="00490EE9" w:rsidRPr="005762B3">
        <w:rPr>
          <w:sz w:val="28"/>
          <w:szCs w:val="28"/>
        </w:rPr>
        <w:t>terrible</w:t>
      </w:r>
      <w:r w:rsidR="008F7470" w:rsidRPr="005762B3">
        <w:rPr>
          <w:sz w:val="28"/>
          <w:szCs w:val="28"/>
        </w:rPr>
        <w:t xml:space="preserve"> things out of the bins</w:t>
      </w:r>
      <w:r w:rsidR="00AA0E5D" w:rsidRPr="005762B3">
        <w:rPr>
          <w:sz w:val="28"/>
          <w:szCs w:val="28"/>
        </w:rPr>
        <w:t>, luckily</w:t>
      </w:r>
      <w:r w:rsidR="00C01394" w:rsidRPr="005762B3">
        <w:rPr>
          <w:sz w:val="28"/>
          <w:szCs w:val="28"/>
        </w:rPr>
        <w:t>,</w:t>
      </w:r>
      <w:r w:rsidR="00AA0E5D" w:rsidRPr="005762B3">
        <w:rPr>
          <w:sz w:val="28"/>
          <w:szCs w:val="28"/>
        </w:rPr>
        <w:t xml:space="preserve"> she got the license plate of the offender and the Sheriff’s Office was contacted</w:t>
      </w:r>
      <w:r w:rsidR="00C01394" w:rsidRPr="005762B3">
        <w:rPr>
          <w:sz w:val="28"/>
          <w:szCs w:val="28"/>
        </w:rPr>
        <w:t>. Garbage cannot be placed in the recycl</w:t>
      </w:r>
      <w:r w:rsidR="00207E78" w:rsidRPr="005762B3">
        <w:rPr>
          <w:sz w:val="28"/>
          <w:szCs w:val="28"/>
        </w:rPr>
        <w:t>ing</w:t>
      </w:r>
      <w:r w:rsidR="00C01394" w:rsidRPr="005762B3">
        <w:rPr>
          <w:sz w:val="28"/>
          <w:szCs w:val="28"/>
        </w:rPr>
        <w:t xml:space="preserve"> bins</w:t>
      </w:r>
      <w:r w:rsidR="00207E78" w:rsidRPr="005762B3">
        <w:rPr>
          <w:sz w:val="28"/>
          <w:szCs w:val="28"/>
        </w:rPr>
        <w:t>,</w:t>
      </w:r>
      <w:r w:rsidR="00C01394" w:rsidRPr="005762B3">
        <w:rPr>
          <w:sz w:val="28"/>
          <w:szCs w:val="28"/>
        </w:rPr>
        <w:t xml:space="preserve"> and we have stressed this on many occasions</w:t>
      </w:r>
      <w:r w:rsidR="00207E78" w:rsidRPr="005762B3">
        <w:rPr>
          <w:sz w:val="28"/>
          <w:szCs w:val="28"/>
        </w:rPr>
        <w:t xml:space="preserve">. There is a huge sign out there </w:t>
      </w:r>
      <w:r w:rsidR="009A1FF8" w:rsidRPr="005762B3">
        <w:rPr>
          <w:sz w:val="28"/>
          <w:szCs w:val="28"/>
        </w:rPr>
        <w:t>saying what is acceptable for recycling.</w:t>
      </w:r>
    </w:p>
    <w:p w14:paraId="5B1EEBA1" w14:textId="6EC93003" w:rsidR="003B1B5E" w:rsidRPr="005762B3" w:rsidRDefault="00EC747D">
      <w:pPr>
        <w:rPr>
          <w:sz w:val="28"/>
          <w:szCs w:val="28"/>
        </w:rPr>
      </w:pPr>
      <w:r w:rsidRPr="005762B3">
        <w:rPr>
          <w:b/>
          <w:bCs/>
          <w:sz w:val="28"/>
          <w:szCs w:val="28"/>
        </w:rPr>
        <w:t>Loader/Backhoe</w:t>
      </w:r>
      <w:r w:rsidRPr="005762B3">
        <w:rPr>
          <w:sz w:val="28"/>
          <w:szCs w:val="28"/>
        </w:rPr>
        <w:t>: Both Supervisors have been searching for an acceptable</w:t>
      </w:r>
      <w:r w:rsidR="00C246A7" w:rsidRPr="005762B3">
        <w:rPr>
          <w:sz w:val="28"/>
          <w:szCs w:val="28"/>
        </w:rPr>
        <w:t xml:space="preserve"> loader. </w:t>
      </w:r>
      <w:r w:rsidR="00490EE9" w:rsidRPr="005762B3">
        <w:rPr>
          <w:sz w:val="28"/>
          <w:szCs w:val="28"/>
        </w:rPr>
        <w:t>To</w:t>
      </w:r>
      <w:r w:rsidR="00C246A7" w:rsidRPr="005762B3">
        <w:rPr>
          <w:sz w:val="28"/>
          <w:szCs w:val="28"/>
        </w:rPr>
        <w:t xml:space="preserve"> get something decent that will </w:t>
      </w:r>
      <w:r w:rsidR="00490EE9" w:rsidRPr="005762B3">
        <w:rPr>
          <w:sz w:val="28"/>
          <w:szCs w:val="28"/>
        </w:rPr>
        <w:t>last for many years</w:t>
      </w:r>
      <w:r w:rsidR="00B16ECD" w:rsidRPr="005762B3">
        <w:rPr>
          <w:sz w:val="28"/>
          <w:szCs w:val="28"/>
        </w:rPr>
        <w:t>, we may have to take a loan ou</w:t>
      </w:r>
      <w:r w:rsidR="00E25C72" w:rsidRPr="005762B3">
        <w:rPr>
          <w:sz w:val="28"/>
          <w:szCs w:val="28"/>
        </w:rPr>
        <w:t>t</w:t>
      </w:r>
      <w:r w:rsidR="00B16ECD" w:rsidRPr="005762B3">
        <w:rPr>
          <w:sz w:val="28"/>
          <w:szCs w:val="28"/>
        </w:rPr>
        <w:t xml:space="preserve"> for a part of the payment</w:t>
      </w:r>
      <w:r w:rsidR="00100C21" w:rsidRPr="005762B3">
        <w:rPr>
          <w:sz w:val="28"/>
          <w:szCs w:val="28"/>
        </w:rPr>
        <w:t xml:space="preserve">.  A motion was made by </w:t>
      </w:r>
      <w:r w:rsidR="00E25C72" w:rsidRPr="005762B3">
        <w:rPr>
          <w:sz w:val="28"/>
          <w:szCs w:val="28"/>
        </w:rPr>
        <w:t xml:space="preserve">Supervisor </w:t>
      </w:r>
      <w:proofErr w:type="spellStart"/>
      <w:r w:rsidR="00E25C72" w:rsidRPr="005762B3">
        <w:rPr>
          <w:sz w:val="28"/>
          <w:szCs w:val="28"/>
        </w:rPr>
        <w:t>Niersel</w:t>
      </w:r>
      <w:proofErr w:type="spellEnd"/>
      <w:r w:rsidR="00E25C72" w:rsidRPr="005762B3">
        <w:rPr>
          <w:sz w:val="28"/>
          <w:szCs w:val="28"/>
        </w:rPr>
        <w:t xml:space="preserve"> to cap the borrow &amp; purchase price</w:t>
      </w:r>
      <w:r w:rsidR="00FB23E1" w:rsidRPr="005762B3">
        <w:rPr>
          <w:sz w:val="28"/>
          <w:szCs w:val="28"/>
        </w:rPr>
        <w:t xml:space="preserve"> at $50,000.00, 2</w:t>
      </w:r>
      <w:r w:rsidR="00FB23E1" w:rsidRPr="005762B3">
        <w:rPr>
          <w:sz w:val="28"/>
          <w:szCs w:val="28"/>
          <w:vertAlign w:val="superscript"/>
        </w:rPr>
        <w:t>nd</w:t>
      </w:r>
      <w:r w:rsidR="00FB23E1" w:rsidRPr="005762B3">
        <w:rPr>
          <w:sz w:val="28"/>
          <w:szCs w:val="28"/>
        </w:rPr>
        <w:t xml:space="preserve"> by Supervisor Swan, motion carried.</w:t>
      </w:r>
    </w:p>
    <w:p w14:paraId="592378B7" w14:textId="2276E77C" w:rsidR="000764A7" w:rsidRPr="005762B3" w:rsidRDefault="000764A7">
      <w:pPr>
        <w:rPr>
          <w:b/>
          <w:bCs/>
          <w:sz w:val="28"/>
          <w:szCs w:val="28"/>
        </w:rPr>
      </w:pPr>
      <w:r w:rsidRPr="005762B3">
        <w:rPr>
          <w:b/>
          <w:bCs/>
          <w:sz w:val="28"/>
          <w:szCs w:val="28"/>
        </w:rPr>
        <w:t>Board of Review Dates Set:</w:t>
      </w:r>
    </w:p>
    <w:p w14:paraId="4DF72C1D" w14:textId="7F302493" w:rsidR="000764A7" w:rsidRPr="005762B3" w:rsidRDefault="000764A7" w:rsidP="008C22D5">
      <w:pPr>
        <w:spacing w:after="0"/>
        <w:rPr>
          <w:sz w:val="28"/>
          <w:szCs w:val="28"/>
        </w:rPr>
      </w:pPr>
      <w:r w:rsidRPr="005762B3">
        <w:rPr>
          <w:sz w:val="28"/>
          <w:szCs w:val="28"/>
        </w:rPr>
        <w:t>Open Book will be on May</w:t>
      </w:r>
      <w:r w:rsidR="003F06CE" w:rsidRPr="005762B3">
        <w:rPr>
          <w:sz w:val="28"/>
          <w:szCs w:val="28"/>
        </w:rPr>
        <w:t xml:space="preserve"> 7, 2026, from 12:30pm until 2:30pm</w:t>
      </w:r>
    </w:p>
    <w:p w14:paraId="4A96D672" w14:textId="478C344E" w:rsidR="003F06CE" w:rsidRPr="005762B3" w:rsidRDefault="003F06CE" w:rsidP="008C22D5">
      <w:pPr>
        <w:spacing w:after="0"/>
        <w:rPr>
          <w:sz w:val="28"/>
          <w:szCs w:val="28"/>
        </w:rPr>
      </w:pPr>
      <w:r w:rsidRPr="005762B3">
        <w:rPr>
          <w:sz w:val="28"/>
          <w:szCs w:val="28"/>
        </w:rPr>
        <w:t xml:space="preserve">Board of Review will be on May 14, 2026, from </w:t>
      </w:r>
      <w:r w:rsidR="008C22D5" w:rsidRPr="005762B3">
        <w:rPr>
          <w:sz w:val="28"/>
          <w:szCs w:val="28"/>
        </w:rPr>
        <w:t>7:00pm until 9:00pm</w:t>
      </w:r>
    </w:p>
    <w:p w14:paraId="07845C45" w14:textId="3EDAF570" w:rsidR="009A1FF8" w:rsidRPr="005762B3" w:rsidRDefault="008C22D5">
      <w:pPr>
        <w:rPr>
          <w:b/>
          <w:bCs/>
          <w:sz w:val="28"/>
          <w:szCs w:val="28"/>
        </w:rPr>
      </w:pPr>
      <w:r w:rsidRPr="005762B3">
        <w:rPr>
          <w:b/>
          <w:bCs/>
          <w:sz w:val="28"/>
          <w:szCs w:val="28"/>
        </w:rPr>
        <w:t>Chairman has no report this month.</w:t>
      </w:r>
    </w:p>
    <w:p w14:paraId="267746D2" w14:textId="71D1D9CF" w:rsidR="008C22D5" w:rsidRPr="005762B3" w:rsidRDefault="00934404">
      <w:pPr>
        <w:rPr>
          <w:b/>
          <w:bCs/>
          <w:sz w:val="28"/>
          <w:szCs w:val="28"/>
        </w:rPr>
      </w:pPr>
      <w:r w:rsidRPr="005762B3">
        <w:rPr>
          <w:b/>
          <w:bCs/>
          <w:sz w:val="28"/>
          <w:szCs w:val="28"/>
        </w:rPr>
        <w:t>There was no Public Comment</w:t>
      </w:r>
    </w:p>
    <w:p w14:paraId="30CB6177" w14:textId="43ABE1F3" w:rsidR="00934404" w:rsidRPr="005762B3" w:rsidRDefault="00934404">
      <w:pPr>
        <w:rPr>
          <w:b/>
          <w:bCs/>
          <w:sz w:val="28"/>
          <w:szCs w:val="28"/>
        </w:rPr>
      </w:pPr>
      <w:r w:rsidRPr="005762B3">
        <w:rPr>
          <w:b/>
          <w:bCs/>
          <w:sz w:val="28"/>
          <w:szCs w:val="28"/>
        </w:rPr>
        <w:t>Next Meeting will be January 13, 2026 @6:30pm</w:t>
      </w:r>
      <w:r w:rsidR="007D4E29" w:rsidRPr="005762B3">
        <w:rPr>
          <w:b/>
          <w:bCs/>
          <w:sz w:val="28"/>
          <w:szCs w:val="28"/>
        </w:rPr>
        <w:t>. The Caucus will be first and then the regular meeting.</w:t>
      </w:r>
    </w:p>
    <w:p w14:paraId="2FBE48FD" w14:textId="6B1D81DF" w:rsidR="007D4E29" w:rsidRPr="005762B3" w:rsidRDefault="007D4E29">
      <w:pPr>
        <w:rPr>
          <w:sz w:val="28"/>
          <w:szCs w:val="28"/>
        </w:rPr>
      </w:pPr>
      <w:r w:rsidRPr="005762B3">
        <w:rPr>
          <w:sz w:val="28"/>
          <w:szCs w:val="28"/>
        </w:rPr>
        <w:t xml:space="preserve">Motion to adjourn at 7:00pm made by </w:t>
      </w:r>
      <w:r w:rsidR="004857F2" w:rsidRPr="005762B3">
        <w:rPr>
          <w:sz w:val="28"/>
          <w:szCs w:val="28"/>
        </w:rPr>
        <w:t>Chairman VanDeWeerd, 2</w:t>
      </w:r>
      <w:r w:rsidR="004857F2" w:rsidRPr="005762B3">
        <w:rPr>
          <w:sz w:val="28"/>
          <w:szCs w:val="28"/>
          <w:vertAlign w:val="superscript"/>
        </w:rPr>
        <w:t>nd</w:t>
      </w:r>
      <w:r w:rsidR="004857F2" w:rsidRPr="005762B3">
        <w:rPr>
          <w:sz w:val="28"/>
          <w:szCs w:val="28"/>
        </w:rPr>
        <w:t xml:space="preserve"> by Supervisor </w:t>
      </w:r>
      <w:proofErr w:type="spellStart"/>
      <w:r w:rsidR="004857F2" w:rsidRPr="005762B3">
        <w:rPr>
          <w:sz w:val="28"/>
          <w:szCs w:val="28"/>
        </w:rPr>
        <w:t>Niersel</w:t>
      </w:r>
      <w:proofErr w:type="spellEnd"/>
      <w:r w:rsidR="004857F2" w:rsidRPr="005762B3">
        <w:rPr>
          <w:sz w:val="28"/>
          <w:szCs w:val="28"/>
        </w:rPr>
        <w:t>, motion carried</w:t>
      </w:r>
    </w:p>
    <w:p w14:paraId="7988FF20" w14:textId="77777777" w:rsidR="006B20A9" w:rsidRPr="005762B3" w:rsidRDefault="006B20A9">
      <w:pPr>
        <w:rPr>
          <w:sz w:val="28"/>
          <w:szCs w:val="28"/>
        </w:rPr>
      </w:pPr>
    </w:p>
    <w:sectPr w:rsidR="006B20A9" w:rsidRPr="005762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0A9"/>
    <w:rsid w:val="00067A8B"/>
    <w:rsid w:val="000764A7"/>
    <w:rsid w:val="000B7458"/>
    <w:rsid w:val="00100C21"/>
    <w:rsid w:val="001A4CB3"/>
    <w:rsid w:val="00205770"/>
    <w:rsid w:val="00207E78"/>
    <w:rsid w:val="00293206"/>
    <w:rsid w:val="00331546"/>
    <w:rsid w:val="003956D1"/>
    <w:rsid w:val="003B1B5E"/>
    <w:rsid w:val="003F06CE"/>
    <w:rsid w:val="004857F2"/>
    <w:rsid w:val="00490EE9"/>
    <w:rsid w:val="004E297C"/>
    <w:rsid w:val="0057350B"/>
    <w:rsid w:val="005762B3"/>
    <w:rsid w:val="00662D36"/>
    <w:rsid w:val="006B20A9"/>
    <w:rsid w:val="0071555E"/>
    <w:rsid w:val="0078343C"/>
    <w:rsid w:val="007D4E29"/>
    <w:rsid w:val="007F1278"/>
    <w:rsid w:val="00822715"/>
    <w:rsid w:val="008C22D5"/>
    <w:rsid w:val="008D2A0E"/>
    <w:rsid w:val="008F7470"/>
    <w:rsid w:val="00934404"/>
    <w:rsid w:val="00961CEE"/>
    <w:rsid w:val="009A1FF8"/>
    <w:rsid w:val="00A27B3F"/>
    <w:rsid w:val="00AA0E5D"/>
    <w:rsid w:val="00AD2DC3"/>
    <w:rsid w:val="00B16ECD"/>
    <w:rsid w:val="00B31B61"/>
    <w:rsid w:val="00B34B89"/>
    <w:rsid w:val="00B44870"/>
    <w:rsid w:val="00BD3D88"/>
    <w:rsid w:val="00C01394"/>
    <w:rsid w:val="00C246A7"/>
    <w:rsid w:val="00DA6421"/>
    <w:rsid w:val="00DC541A"/>
    <w:rsid w:val="00E142C7"/>
    <w:rsid w:val="00E25C72"/>
    <w:rsid w:val="00E50E90"/>
    <w:rsid w:val="00E63B0B"/>
    <w:rsid w:val="00EB1127"/>
    <w:rsid w:val="00EC747D"/>
    <w:rsid w:val="00EE0D7C"/>
    <w:rsid w:val="00FB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157C8"/>
  <w15:chartTrackingRefBased/>
  <w15:docId w15:val="{08352E72-F14E-45BF-BA82-8AC2EDFF6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20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20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20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20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20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0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20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20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20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20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20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20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20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20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0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20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20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20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20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20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20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20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20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20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20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20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20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20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20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Chambers</dc:creator>
  <cp:keywords/>
  <dc:description/>
  <cp:lastModifiedBy>Diane Chambers</cp:lastModifiedBy>
  <cp:revision>2</cp:revision>
  <dcterms:created xsi:type="dcterms:W3CDTF">2025-12-10T23:23:00Z</dcterms:created>
  <dcterms:modified xsi:type="dcterms:W3CDTF">2025-12-10T23:23:00Z</dcterms:modified>
</cp:coreProperties>
</file>