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7E37" w14:textId="48DE620C" w:rsidR="00002A40" w:rsidRDefault="00002A40" w:rsidP="00002A40">
      <w:r>
        <w:t>Minutes from the Town of Rock Falls Annual Meeting April 21, 2026</w:t>
      </w:r>
    </w:p>
    <w:p w14:paraId="0679155C" w14:textId="452C1481" w:rsidR="00002A40" w:rsidRDefault="00002A40" w:rsidP="00002A40">
      <w:r>
        <w:t>New Chairman Jeremy Neubauer was sworn in</w:t>
      </w:r>
    </w:p>
    <w:p w14:paraId="02E9B69E" w14:textId="343EC39C" w:rsidR="00002A40" w:rsidRDefault="00002A40" w:rsidP="00002A40">
      <w:r>
        <w:t>Call to order at 6:30pm</w:t>
      </w:r>
    </w:p>
    <w:p w14:paraId="314BB2F1" w14:textId="14C4A1AF" w:rsidR="00002A40" w:rsidRDefault="00002A40" w:rsidP="00002A40">
      <w:r>
        <w:t>Pledge of Allegiance</w:t>
      </w:r>
    </w:p>
    <w:p w14:paraId="216A1365" w14:textId="1BE86605" w:rsidR="00002A40" w:rsidRDefault="00002A40" w:rsidP="00002A40">
      <w:r>
        <w:t xml:space="preserve">In Attendance: Chairman Neubauer, Treasurer Frisch, Supervisor </w:t>
      </w:r>
      <w:proofErr w:type="spellStart"/>
      <w:r>
        <w:t>Niersel</w:t>
      </w:r>
      <w:proofErr w:type="spellEnd"/>
      <w:r>
        <w:t>, Supervisor Swan, Clerk Chambers, Eugene &amp; Susan Williams, Scott &amp; Beth Karlan, Bryon &amp; Kelly Gleisner and Jill Alft.</w:t>
      </w:r>
    </w:p>
    <w:p w14:paraId="5C70B1B8" w14:textId="0B134966" w:rsidR="00002A40" w:rsidRDefault="00002A40" w:rsidP="00002A40">
      <w:r>
        <w:t>Motion to approve April 15, 2025, Annual Meeting Minutes was made by Susan Williams, 2</w:t>
      </w:r>
      <w:r w:rsidRPr="00002A40">
        <w:rPr>
          <w:vertAlign w:val="superscript"/>
        </w:rPr>
        <w:t>nd</w:t>
      </w:r>
      <w:r>
        <w:t xml:space="preserve"> by Kelly Gleisner, motion carried.</w:t>
      </w:r>
    </w:p>
    <w:p w14:paraId="04637190" w14:textId="28CB96BB" w:rsidR="00002A40" w:rsidRDefault="00002A40" w:rsidP="00002A40">
      <w:r>
        <w:t>Public Comments: Mike VanDeWeerd stated that there are 3 years left on the Tug Lake Avenue Road Construction Loan, significant hall maintenance has been done to include the generator, and the recent purchase of the Loader/Backhoe leaves the town in good shape. He also stated that the Town is in good financial shape. Road work should begin May 14, 2026, on State Highway 107, as far as road closures are concerned, we are unsure when or if there will be any, they may just take it down to one lane.  The crew working on the road will be renting the Town Hall to work out of, however, they were told they must not impede Hugh’s right of way going in and out of the shop.</w:t>
      </w:r>
    </w:p>
    <w:p w14:paraId="45E2F293" w14:textId="08C7CCC9" w:rsidR="00002A40" w:rsidRDefault="00002A40" w:rsidP="00002A40">
      <w:r>
        <w:t>Next Annual Meeting Date is April 20, 2027.</w:t>
      </w:r>
    </w:p>
    <w:p w14:paraId="6CD16CC6" w14:textId="4ACF05AA" w:rsidR="00002A40" w:rsidRDefault="00002A40" w:rsidP="00002A40">
      <w:r>
        <w:t>Motion to adjourn at 6:38pm made by Beth Karlan</w:t>
      </w:r>
      <w:r w:rsidR="00EF1334">
        <w:t>, 2</w:t>
      </w:r>
      <w:r w:rsidR="00EF1334" w:rsidRPr="00EF1334">
        <w:rPr>
          <w:vertAlign w:val="superscript"/>
        </w:rPr>
        <w:t>nd</w:t>
      </w:r>
      <w:r w:rsidR="00EF1334">
        <w:t xml:space="preserve"> by Kelly Gleisner, motion carried.</w:t>
      </w:r>
    </w:p>
    <w:p w14:paraId="09DDACC5" w14:textId="77777777" w:rsidR="00002A40" w:rsidRDefault="00002A40" w:rsidP="00002A40"/>
    <w:sectPr w:rsidR="00002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7399"/>
    <w:multiLevelType w:val="hybridMultilevel"/>
    <w:tmpl w:val="9EE64A2C"/>
    <w:lvl w:ilvl="0" w:tplc="0E449A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80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40"/>
    <w:rsid w:val="00002A40"/>
    <w:rsid w:val="004E297C"/>
    <w:rsid w:val="00B312C2"/>
    <w:rsid w:val="00BD3D88"/>
    <w:rsid w:val="00EF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DB07"/>
  <w15:chartTrackingRefBased/>
  <w15:docId w15:val="{7AC44224-2487-4AC0-87C7-7EEB4FBF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A40"/>
    <w:rPr>
      <w:rFonts w:eastAsiaTheme="majorEastAsia" w:cstheme="majorBidi"/>
      <w:color w:val="272727" w:themeColor="text1" w:themeTint="D8"/>
    </w:rPr>
  </w:style>
  <w:style w:type="paragraph" w:styleId="Title">
    <w:name w:val="Title"/>
    <w:basedOn w:val="Normal"/>
    <w:next w:val="Normal"/>
    <w:link w:val="TitleChar"/>
    <w:uiPriority w:val="10"/>
    <w:qFormat/>
    <w:rsid w:val="0000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A40"/>
    <w:pPr>
      <w:spacing w:before="160"/>
      <w:jc w:val="center"/>
    </w:pPr>
    <w:rPr>
      <w:i/>
      <w:iCs/>
      <w:color w:val="404040" w:themeColor="text1" w:themeTint="BF"/>
    </w:rPr>
  </w:style>
  <w:style w:type="character" w:customStyle="1" w:styleId="QuoteChar">
    <w:name w:val="Quote Char"/>
    <w:basedOn w:val="DefaultParagraphFont"/>
    <w:link w:val="Quote"/>
    <w:uiPriority w:val="29"/>
    <w:rsid w:val="00002A40"/>
    <w:rPr>
      <w:i/>
      <w:iCs/>
      <w:color w:val="404040" w:themeColor="text1" w:themeTint="BF"/>
    </w:rPr>
  </w:style>
  <w:style w:type="paragraph" w:styleId="ListParagraph">
    <w:name w:val="List Paragraph"/>
    <w:basedOn w:val="Normal"/>
    <w:uiPriority w:val="34"/>
    <w:qFormat/>
    <w:rsid w:val="00002A40"/>
    <w:pPr>
      <w:ind w:left="720"/>
      <w:contextualSpacing/>
    </w:pPr>
  </w:style>
  <w:style w:type="character" w:styleId="IntenseEmphasis">
    <w:name w:val="Intense Emphasis"/>
    <w:basedOn w:val="DefaultParagraphFont"/>
    <w:uiPriority w:val="21"/>
    <w:qFormat/>
    <w:rsid w:val="00002A40"/>
    <w:rPr>
      <w:i/>
      <w:iCs/>
      <w:color w:val="0F4761" w:themeColor="accent1" w:themeShade="BF"/>
    </w:rPr>
  </w:style>
  <w:style w:type="paragraph" w:styleId="IntenseQuote">
    <w:name w:val="Intense Quote"/>
    <w:basedOn w:val="Normal"/>
    <w:next w:val="Normal"/>
    <w:link w:val="IntenseQuoteChar"/>
    <w:uiPriority w:val="30"/>
    <w:qFormat/>
    <w:rsid w:val="0000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A40"/>
    <w:rPr>
      <w:i/>
      <w:iCs/>
      <w:color w:val="0F4761" w:themeColor="accent1" w:themeShade="BF"/>
    </w:rPr>
  </w:style>
  <w:style w:type="character" w:styleId="IntenseReference">
    <w:name w:val="Intense Reference"/>
    <w:basedOn w:val="DefaultParagraphFont"/>
    <w:uiPriority w:val="32"/>
    <w:qFormat/>
    <w:rsid w:val="00002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Chambers</dc:creator>
  <cp:keywords/>
  <dc:description/>
  <cp:lastModifiedBy>Diane Chambers</cp:lastModifiedBy>
  <cp:revision>1</cp:revision>
  <cp:lastPrinted>2026-04-23T21:23:00Z</cp:lastPrinted>
  <dcterms:created xsi:type="dcterms:W3CDTF">2026-04-23T21:11:00Z</dcterms:created>
  <dcterms:modified xsi:type="dcterms:W3CDTF">2026-04-23T21:23:00Z</dcterms:modified>
</cp:coreProperties>
</file>